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C2" w:rsidRPr="003313C2" w:rsidRDefault="003313C2" w:rsidP="003313C2">
      <w:pPr>
        <w:jc w:val="center"/>
        <w:rPr>
          <w:sz w:val="26"/>
          <w:szCs w:val="26"/>
        </w:rPr>
      </w:pPr>
      <w:r w:rsidRPr="003313C2">
        <w:rPr>
          <w:sz w:val="26"/>
          <w:szCs w:val="26"/>
        </w:rPr>
        <w:t>Республика  Калмыкия</w:t>
      </w:r>
    </w:p>
    <w:p w:rsidR="003313C2" w:rsidRPr="003313C2" w:rsidRDefault="003313C2" w:rsidP="003313C2">
      <w:pPr>
        <w:jc w:val="center"/>
        <w:rPr>
          <w:sz w:val="26"/>
          <w:szCs w:val="26"/>
        </w:rPr>
      </w:pPr>
      <w:r w:rsidRPr="003313C2">
        <w:rPr>
          <w:sz w:val="26"/>
          <w:szCs w:val="26"/>
        </w:rPr>
        <w:t>Первомайское сельское муниципальное образование</w:t>
      </w:r>
    </w:p>
    <w:p w:rsidR="003313C2" w:rsidRPr="003313C2" w:rsidRDefault="003313C2" w:rsidP="003313C2">
      <w:pPr>
        <w:jc w:val="center"/>
        <w:rPr>
          <w:sz w:val="26"/>
          <w:szCs w:val="26"/>
        </w:rPr>
      </w:pPr>
      <w:r w:rsidRPr="003313C2">
        <w:rPr>
          <w:sz w:val="26"/>
          <w:szCs w:val="26"/>
        </w:rPr>
        <w:t>Республики Калмыкия</w:t>
      </w:r>
    </w:p>
    <w:p w:rsidR="00957FDC" w:rsidRDefault="00957FDC" w:rsidP="00957FDC">
      <w:pPr>
        <w:pStyle w:val="21"/>
        <w:spacing w:line="240" w:lineRule="auto"/>
        <w:jc w:val="center"/>
        <w:rPr>
          <w:b/>
          <w:sz w:val="26"/>
          <w:szCs w:val="26"/>
        </w:rPr>
      </w:pPr>
    </w:p>
    <w:p w:rsidR="00073563" w:rsidRPr="005707F7" w:rsidRDefault="00073563" w:rsidP="00073563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noProof/>
          <w:sz w:val="28"/>
          <w:szCs w:val="28"/>
        </w:rPr>
        <w:t xml:space="preserve">                                             </w:t>
      </w:r>
      <w:r w:rsidR="00796FE9">
        <w:rPr>
          <w:noProof/>
          <w:sz w:val="28"/>
          <w:szCs w:val="28"/>
        </w:rPr>
        <w:t xml:space="preserve">        </w:t>
      </w:r>
      <w:r w:rsidR="00321D81">
        <w:rPr>
          <w:b/>
          <w:noProof/>
          <w:sz w:val="26"/>
          <w:szCs w:val="26"/>
        </w:rPr>
        <w:t>ПОСТАНОВЛЕ</w:t>
      </w:r>
      <w:r w:rsidR="0089257B">
        <w:rPr>
          <w:b/>
          <w:noProof/>
          <w:sz w:val="26"/>
          <w:szCs w:val="26"/>
        </w:rPr>
        <w:t>НИЕ</w:t>
      </w:r>
    </w:p>
    <w:p w:rsidR="00073563" w:rsidRDefault="00073563" w:rsidP="00073563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957FDC" w:rsidRPr="00285C55" w:rsidRDefault="00073563" w:rsidP="00073563">
      <w:pPr>
        <w:shd w:val="clear" w:color="auto" w:fill="FFFFFF"/>
        <w:rPr>
          <w:noProof/>
          <w:sz w:val="24"/>
          <w:szCs w:val="24"/>
        </w:rPr>
      </w:pPr>
      <w:r w:rsidRPr="005D3300">
        <w:rPr>
          <w:noProof/>
          <w:sz w:val="24"/>
          <w:szCs w:val="24"/>
        </w:rPr>
        <w:t>«</w:t>
      </w:r>
      <w:r w:rsidR="00957FDC">
        <w:rPr>
          <w:noProof/>
          <w:sz w:val="24"/>
          <w:szCs w:val="24"/>
        </w:rPr>
        <w:t>24</w:t>
      </w:r>
      <w:r w:rsidRPr="005D3300">
        <w:rPr>
          <w:noProof/>
          <w:sz w:val="24"/>
          <w:szCs w:val="24"/>
        </w:rPr>
        <w:t>»</w:t>
      </w:r>
      <w:r w:rsidR="00957FDC">
        <w:rPr>
          <w:noProof/>
          <w:sz w:val="24"/>
          <w:szCs w:val="24"/>
        </w:rPr>
        <w:t xml:space="preserve"> февраля </w:t>
      </w:r>
      <w:r w:rsidRPr="005D3300">
        <w:rPr>
          <w:bCs/>
          <w:color w:val="323232"/>
          <w:spacing w:val="-4"/>
          <w:sz w:val="24"/>
          <w:szCs w:val="24"/>
        </w:rPr>
        <w:t>20</w:t>
      </w:r>
      <w:r w:rsidR="00991107">
        <w:rPr>
          <w:bCs/>
          <w:color w:val="323232"/>
          <w:spacing w:val="-4"/>
          <w:sz w:val="24"/>
          <w:szCs w:val="24"/>
        </w:rPr>
        <w:t>2</w:t>
      </w:r>
      <w:r w:rsidR="00957FDC">
        <w:rPr>
          <w:bCs/>
          <w:color w:val="323232"/>
          <w:spacing w:val="-4"/>
          <w:sz w:val="24"/>
          <w:szCs w:val="24"/>
        </w:rPr>
        <w:t>2</w:t>
      </w:r>
      <w:r w:rsidRPr="005D3300">
        <w:rPr>
          <w:bCs/>
          <w:color w:val="323232"/>
          <w:spacing w:val="-4"/>
          <w:sz w:val="24"/>
          <w:szCs w:val="24"/>
        </w:rPr>
        <w:t xml:space="preserve"> г</w:t>
      </w:r>
      <w:r w:rsidR="00C404D7">
        <w:rPr>
          <w:bCs/>
          <w:color w:val="323232"/>
          <w:spacing w:val="-4"/>
          <w:sz w:val="24"/>
          <w:szCs w:val="24"/>
        </w:rPr>
        <w:t>ода</w:t>
      </w:r>
      <w:r w:rsidRPr="005D3300">
        <w:rPr>
          <w:bCs/>
          <w:color w:val="323232"/>
          <w:spacing w:val="-4"/>
          <w:sz w:val="24"/>
          <w:szCs w:val="24"/>
        </w:rPr>
        <w:t xml:space="preserve"> </w:t>
      </w:r>
      <w:r w:rsidR="00796FE9">
        <w:rPr>
          <w:bCs/>
          <w:color w:val="323232"/>
          <w:spacing w:val="-4"/>
          <w:sz w:val="24"/>
          <w:szCs w:val="24"/>
        </w:rPr>
        <w:t xml:space="preserve">                                    </w:t>
      </w:r>
      <w:r w:rsidR="00796FE9" w:rsidRPr="00796FE9">
        <w:rPr>
          <w:noProof/>
          <w:sz w:val="24"/>
          <w:szCs w:val="24"/>
        </w:rPr>
        <w:t xml:space="preserve">№ </w:t>
      </w:r>
      <w:r w:rsidR="00957FDC">
        <w:rPr>
          <w:noProof/>
          <w:sz w:val="24"/>
          <w:szCs w:val="24"/>
        </w:rPr>
        <w:t>5</w:t>
      </w:r>
      <w:r w:rsidR="005E5F48">
        <w:rPr>
          <w:noProof/>
          <w:sz w:val="24"/>
          <w:szCs w:val="24"/>
        </w:rPr>
        <w:t xml:space="preserve">                   </w:t>
      </w:r>
      <w:r w:rsidR="00796FE9">
        <w:rPr>
          <w:noProof/>
          <w:sz w:val="28"/>
          <w:szCs w:val="28"/>
        </w:rPr>
        <w:t xml:space="preserve">                         </w:t>
      </w:r>
      <w:r w:rsidR="00957FDC" w:rsidRPr="00285C55">
        <w:rPr>
          <w:noProof/>
          <w:sz w:val="24"/>
          <w:szCs w:val="24"/>
        </w:rPr>
        <w:t xml:space="preserve">п.Первомайский </w:t>
      </w:r>
    </w:p>
    <w:p w:rsidR="002A660B" w:rsidRPr="00285C55" w:rsidRDefault="00796FE9" w:rsidP="00073563">
      <w:pPr>
        <w:shd w:val="clear" w:color="auto" w:fill="FFFFFF"/>
        <w:rPr>
          <w:noProof/>
          <w:sz w:val="24"/>
          <w:szCs w:val="24"/>
        </w:rPr>
      </w:pPr>
      <w:r w:rsidRPr="00285C55">
        <w:rPr>
          <w:noProof/>
          <w:sz w:val="24"/>
          <w:szCs w:val="24"/>
        </w:rPr>
        <w:t xml:space="preserve">    </w:t>
      </w:r>
    </w:p>
    <w:p w:rsidR="00073563" w:rsidRPr="005D3300" w:rsidRDefault="00796FE9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  <w:r w:rsidRPr="00796FE9"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5F48" w:rsidRPr="008B5C30" w:rsidRDefault="005E5F48" w:rsidP="005E5F48">
      <w:pPr>
        <w:jc w:val="center"/>
        <w:rPr>
          <w:b/>
          <w:sz w:val="24"/>
          <w:szCs w:val="24"/>
        </w:rPr>
      </w:pPr>
      <w:r w:rsidRPr="008B5C30">
        <w:rPr>
          <w:b/>
          <w:sz w:val="24"/>
          <w:szCs w:val="24"/>
        </w:rPr>
        <w:t>Об утверждении Перечня видов муниципального контроля и</w:t>
      </w:r>
      <w:r w:rsidR="00207B1A" w:rsidRPr="008B5C30">
        <w:rPr>
          <w:b/>
          <w:sz w:val="24"/>
          <w:szCs w:val="24"/>
        </w:rPr>
        <w:t xml:space="preserve"> </w:t>
      </w:r>
      <w:r w:rsidRPr="008B5C30">
        <w:rPr>
          <w:b/>
          <w:sz w:val="24"/>
          <w:szCs w:val="24"/>
        </w:rPr>
        <w:t xml:space="preserve"> органов местного самоуправления, уполномоченных на их осуществление, на территории </w:t>
      </w:r>
      <w:r w:rsidR="00E462C5" w:rsidRPr="008B5C30">
        <w:rPr>
          <w:b/>
          <w:sz w:val="24"/>
          <w:szCs w:val="24"/>
        </w:rPr>
        <w:t xml:space="preserve">Первомайского    </w:t>
      </w:r>
      <w:r w:rsidR="00D13814" w:rsidRPr="008B5C30">
        <w:rPr>
          <w:b/>
          <w:sz w:val="24"/>
          <w:szCs w:val="24"/>
        </w:rPr>
        <w:t xml:space="preserve"> </w:t>
      </w:r>
      <w:r w:rsidRPr="008B5C30">
        <w:rPr>
          <w:b/>
          <w:sz w:val="24"/>
          <w:szCs w:val="24"/>
        </w:rPr>
        <w:t>сельского муниципального образования Республики Калмыкия</w:t>
      </w:r>
    </w:p>
    <w:p w:rsidR="005E5F48" w:rsidRPr="008B5C30" w:rsidRDefault="005E5F48" w:rsidP="005E5F48">
      <w:pPr>
        <w:jc w:val="both"/>
        <w:rPr>
          <w:sz w:val="24"/>
          <w:szCs w:val="24"/>
        </w:rPr>
      </w:pPr>
    </w:p>
    <w:p w:rsidR="00321D81" w:rsidRPr="00336C08" w:rsidRDefault="005E5F48" w:rsidP="005E5F48">
      <w:pPr>
        <w:ind w:firstLine="567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 w:rsidRPr="00336C08">
        <w:rPr>
          <w:sz w:val="24"/>
          <w:szCs w:val="24"/>
        </w:rPr>
        <w:t xml:space="preserve">В соответствии </w:t>
      </w:r>
      <w:r w:rsidR="00145887" w:rsidRPr="00336C08">
        <w:rPr>
          <w:sz w:val="24"/>
          <w:szCs w:val="24"/>
        </w:rPr>
        <w:t>с Федеральным законом от 31июля 2020 № 248-ФЗ «О государственном контроле (надзоре) и муниципальном контроле в Российской Федерации», Федеральным законом от 11июня 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r w:rsidR="00145887" w:rsidRPr="00336C08">
        <w:rPr>
          <w:color w:val="000000"/>
          <w:sz w:val="24"/>
          <w:szCs w:val="24"/>
        </w:rPr>
        <w:t xml:space="preserve">», </w:t>
      </w:r>
      <w:r w:rsidR="00FA3DDD" w:rsidRPr="00336C08">
        <w:rPr>
          <w:sz w:val="24"/>
          <w:szCs w:val="24"/>
        </w:rPr>
        <w:t xml:space="preserve">Федеральным законом от 29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145887" w:rsidRPr="00336C08">
        <w:rPr>
          <w:color w:val="000000"/>
          <w:sz w:val="24"/>
          <w:szCs w:val="24"/>
        </w:rPr>
        <w:t xml:space="preserve"> </w:t>
      </w:r>
      <w:r w:rsidRPr="00336C08">
        <w:rPr>
          <w:sz w:val="24"/>
          <w:szCs w:val="24"/>
        </w:rPr>
        <w:t xml:space="preserve">в целях организации и осуществления муниципального контроля на территории </w:t>
      </w:r>
      <w:r w:rsidR="00E462C5" w:rsidRPr="00336C08">
        <w:rPr>
          <w:sz w:val="24"/>
          <w:szCs w:val="24"/>
        </w:rPr>
        <w:t>П</w:t>
      </w:r>
      <w:r w:rsidR="000A61ED" w:rsidRPr="00336C08">
        <w:rPr>
          <w:sz w:val="24"/>
          <w:szCs w:val="24"/>
        </w:rPr>
        <w:t xml:space="preserve">ервомайского </w:t>
      </w:r>
      <w:r w:rsidR="00B77AEC" w:rsidRPr="00336C08">
        <w:rPr>
          <w:sz w:val="24"/>
          <w:szCs w:val="24"/>
        </w:rPr>
        <w:t>сельского муниципального образования Республики Калмыкия</w:t>
      </w:r>
      <w:r w:rsidR="007E4E53" w:rsidRPr="00336C08">
        <w:rPr>
          <w:sz w:val="24"/>
          <w:szCs w:val="24"/>
        </w:rPr>
        <w:t xml:space="preserve">, </w:t>
      </w:r>
      <w:r w:rsidR="00321D81" w:rsidRPr="00336C08">
        <w:rPr>
          <w:color w:val="2D2D2D"/>
          <w:spacing w:val="2"/>
          <w:sz w:val="24"/>
          <w:szCs w:val="24"/>
          <w:shd w:val="clear" w:color="auto" w:fill="FFFFFF"/>
        </w:rPr>
        <w:t xml:space="preserve">Администрация </w:t>
      </w:r>
      <w:r w:rsidR="00E462C5" w:rsidRPr="00336C08">
        <w:rPr>
          <w:color w:val="2D2D2D"/>
          <w:spacing w:val="2"/>
          <w:sz w:val="24"/>
          <w:szCs w:val="24"/>
          <w:shd w:val="clear" w:color="auto" w:fill="FFFFFF"/>
        </w:rPr>
        <w:t>П</w:t>
      </w:r>
      <w:r w:rsidR="000A61ED" w:rsidRPr="00336C08">
        <w:rPr>
          <w:color w:val="2D2D2D"/>
          <w:spacing w:val="2"/>
          <w:sz w:val="24"/>
          <w:szCs w:val="24"/>
          <w:shd w:val="clear" w:color="auto" w:fill="FFFFFF"/>
        </w:rPr>
        <w:t xml:space="preserve">ервомайского </w:t>
      </w:r>
      <w:r w:rsidR="00321D81" w:rsidRPr="00336C08">
        <w:rPr>
          <w:color w:val="2D2D2D"/>
          <w:spacing w:val="2"/>
          <w:sz w:val="24"/>
          <w:szCs w:val="24"/>
          <w:shd w:val="clear" w:color="auto" w:fill="FFFFFF"/>
        </w:rPr>
        <w:t xml:space="preserve">сельского муниципального образования Республики Калмыкия </w:t>
      </w:r>
    </w:p>
    <w:p w:rsidR="00336C08" w:rsidRDefault="00321D81" w:rsidP="00321D81">
      <w:pPr>
        <w:ind w:firstLine="567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 w:rsidRPr="00336C08">
        <w:rPr>
          <w:color w:val="2D2D2D"/>
          <w:spacing w:val="2"/>
          <w:sz w:val="24"/>
          <w:szCs w:val="24"/>
          <w:shd w:val="clear" w:color="auto" w:fill="FFFFFF"/>
        </w:rPr>
        <w:t xml:space="preserve">                                                   </w:t>
      </w:r>
    </w:p>
    <w:p w:rsidR="00321D81" w:rsidRPr="00336C08" w:rsidRDefault="00321D81" w:rsidP="00336C08">
      <w:pPr>
        <w:ind w:firstLine="567"/>
        <w:jc w:val="center"/>
        <w:rPr>
          <w:b/>
          <w:color w:val="2D2D2D"/>
          <w:spacing w:val="2"/>
          <w:sz w:val="24"/>
          <w:szCs w:val="24"/>
          <w:shd w:val="clear" w:color="auto" w:fill="FFFFFF"/>
        </w:rPr>
      </w:pPr>
      <w:r w:rsidRPr="00336C08">
        <w:rPr>
          <w:b/>
          <w:color w:val="2D2D2D"/>
          <w:spacing w:val="2"/>
          <w:sz w:val="24"/>
          <w:szCs w:val="24"/>
          <w:shd w:val="clear" w:color="auto" w:fill="FFFFFF"/>
        </w:rPr>
        <w:t>Постановляет:</w:t>
      </w:r>
    </w:p>
    <w:p w:rsidR="00AE10BB" w:rsidRPr="00336C08" w:rsidRDefault="00AE10BB" w:rsidP="00321D81">
      <w:pPr>
        <w:ind w:firstLine="567"/>
        <w:jc w:val="both"/>
        <w:rPr>
          <w:b/>
          <w:color w:val="2D2D2D"/>
          <w:spacing w:val="2"/>
          <w:sz w:val="24"/>
          <w:szCs w:val="24"/>
          <w:shd w:val="clear" w:color="auto" w:fill="FFFFFF"/>
        </w:rPr>
      </w:pPr>
    </w:p>
    <w:p w:rsidR="00207B1A" w:rsidRPr="00336C08" w:rsidRDefault="00FA3DDD" w:rsidP="00BF7A41">
      <w:pPr>
        <w:pStyle w:val="af8"/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jc w:val="both"/>
      </w:pPr>
      <w:r w:rsidRPr="00336C08">
        <w:t>У</w:t>
      </w:r>
      <w:r w:rsidR="00145887" w:rsidRPr="00336C08">
        <w:t>твер</w:t>
      </w:r>
      <w:r w:rsidRPr="00336C08">
        <w:t>дить</w:t>
      </w:r>
      <w:r w:rsidR="00145887" w:rsidRPr="00336C08">
        <w:t xml:space="preserve"> Переч</w:t>
      </w:r>
      <w:r w:rsidRPr="00336C08">
        <w:t>ень</w:t>
      </w:r>
      <w:r w:rsidR="00145887" w:rsidRPr="00336C08">
        <w:t xml:space="preserve"> видов муниципального контроля и органов местного самоуправления, уполномоченных на их осуществление, на территории </w:t>
      </w:r>
      <w:r w:rsidR="00E462C5" w:rsidRPr="00336C08">
        <w:t>П</w:t>
      </w:r>
      <w:r w:rsidR="000A61ED" w:rsidRPr="00336C08">
        <w:t xml:space="preserve">ервомайского </w:t>
      </w:r>
      <w:r w:rsidR="00E462C5" w:rsidRPr="00336C08">
        <w:t xml:space="preserve">  </w:t>
      </w:r>
      <w:r w:rsidR="00145887" w:rsidRPr="00336C08">
        <w:t xml:space="preserve"> сельского муниципального образования Республики Калмыкия</w:t>
      </w:r>
      <w:r w:rsidR="00C745C5" w:rsidRPr="00336C08">
        <w:t>.</w:t>
      </w:r>
    </w:p>
    <w:p w:rsidR="00C745C5" w:rsidRPr="00336C08" w:rsidRDefault="00C745C5" w:rsidP="00C745C5">
      <w:pPr>
        <w:pStyle w:val="af8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336C08">
        <w:rPr>
          <w:color w:val="000000"/>
          <w:shd w:val="clear" w:color="auto" w:fill="FFFFFF"/>
        </w:rPr>
        <w:t xml:space="preserve">Установить, что органы, уполномоченные на осуществление муниципального контроля, указанные в пункте 1 настоящего Постановления, осуществляют полномочия по муниципальному контролю в </w:t>
      </w:r>
      <w:r w:rsidRPr="00336C08">
        <w:rPr>
          <w:rStyle w:val="apple-converted-space"/>
          <w:color w:val="000000"/>
          <w:shd w:val="clear" w:color="auto" w:fill="FFFFFF"/>
        </w:rPr>
        <w:t> </w:t>
      </w:r>
      <w:r w:rsidRPr="00336C08">
        <w:rPr>
          <w:color w:val="000000"/>
          <w:shd w:val="clear" w:color="auto" w:fill="FFFFFF"/>
        </w:rPr>
        <w:t xml:space="preserve">пределах компетенции органов местного самоуправления, установленной федеральными законами, иными нормативными правовыми актами Российской Федерации, законами Республики Калмыкия, муниципальными нормативными правовыми актами </w:t>
      </w:r>
      <w:r w:rsidR="00E462C5" w:rsidRPr="00336C08">
        <w:rPr>
          <w:color w:val="000000"/>
          <w:shd w:val="clear" w:color="auto" w:fill="FFFFFF"/>
        </w:rPr>
        <w:t>П</w:t>
      </w:r>
      <w:r w:rsidR="000A61ED" w:rsidRPr="00336C08">
        <w:rPr>
          <w:color w:val="000000"/>
          <w:shd w:val="clear" w:color="auto" w:fill="FFFFFF"/>
        </w:rPr>
        <w:t xml:space="preserve">ервомайского </w:t>
      </w:r>
      <w:r w:rsidRPr="00336C08">
        <w:rPr>
          <w:color w:val="000000"/>
          <w:shd w:val="clear" w:color="auto" w:fill="FFFFFF"/>
        </w:rPr>
        <w:t xml:space="preserve"> сельского муниципального образования Республики Калмыкия, регулирующими порядок осуществления соответствующих видов муниципального контроля.</w:t>
      </w:r>
    </w:p>
    <w:p w:rsidR="00AE10BB" w:rsidRPr="00336C08" w:rsidRDefault="00AE10BB" w:rsidP="00AE10BB">
      <w:pPr>
        <w:pStyle w:val="af8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336C08">
        <w:t xml:space="preserve">Настоящее постановление разместить на официальном сайте Администрации Первомайского сельского муниципального  образования РК в сети Интернет:  </w:t>
      </w:r>
      <w:hyperlink r:id="rId8" w:history="1">
        <w:r w:rsidRPr="00336C08">
          <w:rPr>
            <w:rStyle w:val="ac"/>
          </w:rPr>
          <w:t>http://первомайское-смо.рф</w:t>
        </w:r>
      </w:hyperlink>
      <w:r w:rsidRPr="00336C08">
        <w:t xml:space="preserve"> .</w:t>
      </w:r>
    </w:p>
    <w:p w:rsidR="00AE10BB" w:rsidRPr="00336C08" w:rsidRDefault="00AE10BB" w:rsidP="00AE10BB">
      <w:pPr>
        <w:pStyle w:val="af8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336C08">
        <w:t>Контроль за выполнением настоящего постановления оставляю за собой.</w:t>
      </w:r>
    </w:p>
    <w:p w:rsidR="00AC6751" w:rsidRDefault="00AC6751" w:rsidP="00AC6751">
      <w:pPr>
        <w:spacing w:line="100" w:lineRule="atLeast"/>
        <w:ind w:firstLine="4564"/>
        <w:rPr>
          <w:sz w:val="24"/>
          <w:szCs w:val="24"/>
        </w:rPr>
      </w:pPr>
    </w:p>
    <w:p w:rsidR="00553EE7" w:rsidRDefault="00553EE7" w:rsidP="00AC6751">
      <w:pPr>
        <w:spacing w:line="100" w:lineRule="atLeast"/>
        <w:ind w:firstLine="4564"/>
        <w:rPr>
          <w:sz w:val="24"/>
          <w:szCs w:val="24"/>
        </w:rPr>
      </w:pPr>
    </w:p>
    <w:p w:rsidR="00553EE7" w:rsidRPr="00336C08" w:rsidRDefault="00553EE7" w:rsidP="00AC6751">
      <w:pPr>
        <w:spacing w:line="100" w:lineRule="atLeast"/>
        <w:ind w:firstLine="4564"/>
        <w:rPr>
          <w:sz w:val="24"/>
          <w:szCs w:val="24"/>
        </w:rPr>
      </w:pPr>
    </w:p>
    <w:p w:rsidR="00046569" w:rsidRPr="00336C08" w:rsidRDefault="00046569" w:rsidP="00046569">
      <w:pPr>
        <w:jc w:val="both"/>
        <w:rPr>
          <w:sz w:val="24"/>
          <w:szCs w:val="24"/>
        </w:rPr>
      </w:pPr>
      <w:r w:rsidRPr="00336C08">
        <w:rPr>
          <w:sz w:val="24"/>
          <w:szCs w:val="24"/>
        </w:rPr>
        <w:t>Глав</w:t>
      </w:r>
      <w:r w:rsidR="002E1E88" w:rsidRPr="00336C08">
        <w:rPr>
          <w:sz w:val="24"/>
          <w:szCs w:val="24"/>
        </w:rPr>
        <w:t>а</w:t>
      </w:r>
      <w:r w:rsidR="00BF7A41" w:rsidRPr="00336C08">
        <w:rPr>
          <w:sz w:val="24"/>
          <w:szCs w:val="24"/>
        </w:rPr>
        <w:t xml:space="preserve"> </w:t>
      </w:r>
      <w:r w:rsidR="00E462C5" w:rsidRPr="00336C08">
        <w:rPr>
          <w:sz w:val="24"/>
          <w:szCs w:val="24"/>
        </w:rPr>
        <w:t>П</w:t>
      </w:r>
      <w:r w:rsidR="0094021F" w:rsidRPr="00336C08">
        <w:rPr>
          <w:sz w:val="24"/>
          <w:szCs w:val="24"/>
        </w:rPr>
        <w:t xml:space="preserve">ервомайского </w:t>
      </w:r>
      <w:r w:rsidRPr="00336C08">
        <w:rPr>
          <w:sz w:val="24"/>
          <w:szCs w:val="24"/>
        </w:rPr>
        <w:t xml:space="preserve"> сельского </w:t>
      </w:r>
    </w:p>
    <w:p w:rsidR="00046569" w:rsidRPr="00336C08" w:rsidRDefault="00046569" w:rsidP="00046569">
      <w:pPr>
        <w:jc w:val="both"/>
        <w:rPr>
          <w:sz w:val="24"/>
          <w:szCs w:val="24"/>
        </w:rPr>
      </w:pPr>
      <w:r w:rsidRPr="00336C08">
        <w:rPr>
          <w:sz w:val="24"/>
          <w:szCs w:val="24"/>
        </w:rPr>
        <w:t>муниципального образования</w:t>
      </w:r>
    </w:p>
    <w:p w:rsidR="00C745C5" w:rsidRPr="00336C08" w:rsidRDefault="00046569" w:rsidP="00046569">
      <w:pPr>
        <w:spacing w:line="276" w:lineRule="auto"/>
        <w:jc w:val="both"/>
        <w:rPr>
          <w:sz w:val="24"/>
          <w:szCs w:val="24"/>
        </w:rPr>
      </w:pPr>
      <w:r w:rsidRPr="00336C08">
        <w:rPr>
          <w:sz w:val="24"/>
          <w:szCs w:val="24"/>
        </w:rPr>
        <w:t>Республики Калмыкия (ахлачи)</w:t>
      </w:r>
      <w:r w:rsidR="0094021F" w:rsidRPr="00336C08">
        <w:rPr>
          <w:sz w:val="24"/>
          <w:szCs w:val="24"/>
        </w:rPr>
        <w:t xml:space="preserve">                    </w:t>
      </w:r>
      <w:r w:rsidR="00E72F42">
        <w:rPr>
          <w:sz w:val="24"/>
          <w:szCs w:val="24"/>
        </w:rPr>
        <w:t xml:space="preserve">    </w:t>
      </w:r>
      <w:r w:rsidR="0094021F" w:rsidRPr="00336C08">
        <w:rPr>
          <w:sz w:val="24"/>
          <w:szCs w:val="24"/>
        </w:rPr>
        <w:t xml:space="preserve">      В.Д. Санджиев </w:t>
      </w:r>
    </w:p>
    <w:p w:rsidR="00B77AEC" w:rsidRPr="00336C08" w:rsidRDefault="00B77AEC" w:rsidP="00046569">
      <w:pPr>
        <w:spacing w:line="100" w:lineRule="atLeast"/>
        <w:ind w:firstLine="4564"/>
        <w:jc w:val="right"/>
        <w:rPr>
          <w:sz w:val="24"/>
          <w:szCs w:val="24"/>
        </w:rPr>
      </w:pPr>
    </w:p>
    <w:p w:rsidR="000C4CF3" w:rsidRPr="00336C08" w:rsidRDefault="000C4CF3" w:rsidP="00046569">
      <w:pPr>
        <w:spacing w:line="100" w:lineRule="atLeast"/>
        <w:ind w:firstLine="4564"/>
        <w:jc w:val="right"/>
        <w:rPr>
          <w:sz w:val="24"/>
          <w:szCs w:val="24"/>
        </w:rPr>
      </w:pPr>
    </w:p>
    <w:p w:rsidR="00C745C5" w:rsidRDefault="00C745C5" w:rsidP="00046569">
      <w:pPr>
        <w:spacing w:line="100" w:lineRule="atLeast"/>
        <w:ind w:firstLine="4564"/>
        <w:jc w:val="right"/>
        <w:rPr>
          <w:sz w:val="24"/>
          <w:szCs w:val="24"/>
        </w:rPr>
      </w:pPr>
    </w:p>
    <w:p w:rsidR="00C745C5" w:rsidRDefault="00C745C5" w:rsidP="00046569">
      <w:pPr>
        <w:spacing w:line="100" w:lineRule="atLeast"/>
        <w:ind w:firstLine="4564"/>
        <w:jc w:val="right"/>
        <w:rPr>
          <w:sz w:val="24"/>
          <w:szCs w:val="24"/>
        </w:rPr>
      </w:pPr>
    </w:p>
    <w:p w:rsidR="00C745C5" w:rsidRDefault="00C745C5" w:rsidP="00046569">
      <w:pPr>
        <w:spacing w:line="100" w:lineRule="atLeast"/>
        <w:ind w:firstLine="4564"/>
        <w:jc w:val="right"/>
        <w:rPr>
          <w:sz w:val="24"/>
          <w:szCs w:val="24"/>
        </w:rPr>
      </w:pPr>
    </w:p>
    <w:p w:rsidR="00C745C5" w:rsidRDefault="00C745C5" w:rsidP="00902702">
      <w:pPr>
        <w:spacing w:line="100" w:lineRule="atLeast"/>
        <w:rPr>
          <w:sz w:val="24"/>
          <w:szCs w:val="24"/>
        </w:rPr>
      </w:pPr>
    </w:p>
    <w:p w:rsidR="00C745C5" w:rsidRDefault="00C745C5" w:rsidP="00046569">
      <w:pPr>
        <w:spacing w:line="100" w:lineRule="atLeast"/>
        <w:ind w:firstLine="4564"/>
        <w:jc w:val="right"/>
        <w:rPr>
          <w:sz w:val="24"/>
          <w:szCs w:val="24"/>
        </w:rPr>
      </w:pPr>
    </w:p>
    <w:p w:rsidR="00E72F42" w:rsidRDefault="00E72F42" w:rsidP="00046569">
      <w:pPr>
        <w:spacing w:line="100" w:lineRule="atLeast"/>
        <w:ind w:firstLine="4564"/>
        <w:jc w:val="right"/>
        <w:rPr>
          <w:sz w:val="24"/>
          <w:szCs w:val="24"/>
        </w:rPr>
      </w:pPr>
    </w:p>
    <w:p w:rsidR="00E72F42" w:rsidRDefault="00E72F42" w:rsidP="00046569">
      <w:pPr>
        <w:spacing w:line="100" w:lineRule="atLeast"/>
        <w:ind w:firstLine="4564"/>
        <w:jc w:val="right"/>
        <w:rPr>
          <w:sz w:val="24"/>
          <w:szCs w:val="24"/>
        </w:rPr>
      </w:pPr>
    </w:p>
    <w:p w:rsidR="00E72F42" w:rsidRDefault="00E72F42" w:rsidP="00046569">
      <w:pPr>
        <w:spacing w:line="100" w:lineRule="atLeast"/>
        <w:ind w:firstLine="4564"/>
        <w:jc w:val="right"/>
        <w:rPr>
          <w:sz w:val="24"/>
          <w:szCs w:val="24"/>
        </w:rPr>
      </w:pPr>
    </w:p>
    <w:p w:rsidR="00430B8A" w:rsidRDefault="00430B8A" w:rsidP="00046569">
      <w:pPr>
        <w:spacing w:line="100" w:lineRule="atLeast"/>
        <w:ind w:firstLine="4564"/>
        <w:jc w:val="right"/>
      </w:pPr>
    </w:p>
    <w:p w:rsidR="00046569" w:rsidRPr="00430B8A" w:rsidRDefault="00046569" w:rsidP="00046569">
      <w:pPr>
        <w:spacing w:line="100" w:lineRule="atLeast"/>
        <w:ind w:firstLine="4564"/>
        <w:jc w:val="right"/>
      </w:pPr>
      <w:r w:rsidRPr="00430B8A">
        <w:t xml:space="preserve">Приложение </w:t>
      </w:r>
      <w:r w:rsidR="00601948" w:rsidRPr="00430B8A">
        <w:t>1</w:t>
      </w:r>
    </w:p>
    <w:p w:rsidR="00046569" w:rsidRPr="00430B8A" w:rsidRDefault="00046569" w:rsidP="00046569">
      <w:pPr>
        <w:spacing w:line="100" w:lineRule="atLeast"/>
        <w:ind w:firstLine="4564"/>
        <w:jc w:val="right"/>
      </w:pPr>
      <w:r w:rsidRPr="00430B8A">
        <w:t>к постановлению администрации</w:t>
      </w:r>
    </w:p>
    <w:p w:rsidR="00046569" w:rsidRPr="00430B8A" w:rsidRDefault="00E462C5" w:rsidP="00046569">
      <w:pPr>
        <w:spacing w:line="100" w:lineRule="atLeast"/>
        <w:ind w:firstLine="4564"/>
        <w:jc w:val="right"/>
      </w:pPr>
      <w:r w:rsidRPr="00430B8A">
        <w:t>П</w:t>
      </w:r>
      <w:r w:rsidR="00E72F42" w:rsidRPr="00430B8A">
        <w:t xml:space="preserve">ервомайского </w:t>
      </w:r>
      <w:r w:rsidRPr="00430B8A">
        <w:t xml:space="preserve">  </w:t>
      </w:r>
      <w:r w:rsidR="00046569" w:rsidRPr="00430B8A">
        <w:t xml:space="preserve"> сельского</w:t>
      </w:r>
    </w:p>
    <w:p w:rsidR="00046569" w:rsidRPr="00430B8A" w:rsidRDefault="00046569" w:rsidP="00046569">
      <w:pPr>
        <w:spacing w:line="100" w:lineRule="atLeast"/>
        <w:ind w:firstLine="4564"/>
        <w:jc w:val="right"/>
      </w:pPr>
      <w:r w:rsidRPr="00430B8A">
        <w:t xml:space="preserve"> муниципального образования</w:t>
      </w:r>
    </w:p>
    <w:p w:rsidR="00046569" w:rsidRPr="00430B8A" w:rsidRDefault="00046569" w:rsidP="00046569">
      <w:pPr>
        <w:spacing w:line="100" w:lineRule="atLeast"/>
        <w:ind w:firstLine="4564"/>
        <w:jc w:val="right"/>
      </w:pPr>
      <w:r w:rsidRPr="00430B8A">
        <w:t>Республики Калмыкия</w:t>
      </w:r>
    </w:p>
    <w:p w:rsidR="00046569" w:rsidRPr="00430B8A" w:rsidRDefault="00046569" w:rsidP="00046569">
      <w:pPr>
        <w:spacing w:line="100" w:lineRule="atLeast"/>
        <w:ind w:firstLine="4564"/>
        <w:jc w:val="right"/>
      </w:pPr>
      <w:r w:rsidRPr="00430B8A">
        <w:t xml:space="preserve">от </w:t>
      </w:r>
      <w:r w:rsidR="00E72F42" w:rsidRPr="00430B8A">
        <w:t xml:space="preserve">24 февраля </w:t>
      </w:r>
      <w:r w:rsidR="00FA3DDD" w:rsidRPr="00430B8A">
        <w:t xml:space="preserve"> </w:t>
      </w:r>
      <w:r w:rsidRPr="00430B8A">
        <w:t>202</w:t>
      </w:r>
      <w:r w:rsidR="00E72F42" w:rsidRPr="00430B8A">
        <w:t>2</w:t>
      </w:r>
      <w:r w:rsidRPr="00430B8A">
        <w:t xml:space="preserve"> № </w:t>
      </w:r>
      <w:r w:rsidR="00E72F42" w:rsidRPr="00430B8A">
        <w:t>5</w:t>
      </w:r>
    </w:p>
    <w:p w:rsidR="004D1E5D" w:rsidRDefault="004D1E5D" w:rsidP="00046569">
      <w:pPr>
        <w:spacing w:line="100" w:lineRule="atLeast"/>
        <w:ind w:firstLine="4564"/>
        <w:jc w:val="right"/>
        <w:rPr>
          <w:sz w:val="24"/>
          <w:szCs w:val="24"/>
        </w:rPr>
      </w:pPr>
    </w:p>
    <w:p w:rsidR="004D1E5D" w:rsidRPr="004D1E5D" w:rsidRDefault="004D1E5D" w:rsidP="004D1E5D">
      <w:pPr>
        <w:pStyle w:val="af8"/>
        <w:ind w:left="0"/>
        <w:jc w:val="center"/>
        <w:rPr>
          <w:b/>
        </w:rPr>
      </w:pPr>
      <w:r w:rsidRPr="004D1E5D">
        <w:rPr>
          <w:b/>
        </w:rPr>
        <w:t>ПЕРЕЧЕНЬ</w:t>
      </w:r>
    </w:p>
    <w:p w:rsidR="004D1E5D" w:rsidRPr="004D1E5D" w:rsidRDefault="004D1E5D" w:rsidP="004D1E5D">
      <w:pPr>
        <w:pStyle w:val="af8"/>
        <w:ind w:left="0"/>
        <w:jc w:val="center"/>
        <w:rPr>
          <w:b/>
        </w:rPr>
      </w:pPr>
      <w:r w:rsidRPr="004D1E5D">
        <w:rPr>
          <w:b/>
        </w:rPr>
        <w:t>видов муниципального контроля и органов местного самоуправления, уполномоченных на их осуществление</w:t>
      </w:r>
      <w:r w:rsidR="00AD0F8E">
        <w:rPr>
          <w:b/>
        </w:rPr>
        <w:t xml:space="preserve">, </w:t>
      </w:r>
      <w:r w:rsidR="00AD0F8E" w:rsidRPr="00B77AEC">
        <w:rPr>
          <w:b/>
        </w:rPr>
        <w:t xml:space="preserve">на территории </w:t>
      </w:r>
      <w:r w:rsidR="00E462C5">
        <w:rPr>
          <w:b/>
        </w:rPr>
        <w:t>П</w:t>
      </w:r>
      <w:r w:rsidR="00E72F42">
        <w:rPr>
          <w:b/>
        </w:rPr>
        <w:t xml:space="preserve">ервомайского </w:t>
      </w:r>
      <w:r w:rsidR="00AD0F8E" w:rsidRPr="00B77AEC">
        <w:rPr>
          <w:b/>
        </w:rPr>
        <w:t xml:space="preserve"> сельского муниципального образования Республики Калмыкия</w:t>
      </w:r>
    </w:p>
    <w:p w:rsidR="004D1E5D" w:rsidRDefault="004D1E5D" w:rsidP="004D1E5D">
      <w:pPr>
        <w:pStyle w:val="af8"/>
        <w:ind w:left="0"/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410"/>
        <w:gridCol w:w="2977"/>
        <w:gridCol w:w="4536"/>
      </w:tblGrid>
      <w:tr w:rsidR="00290105" w:rsidRPr="009F2207" w:rsidTr="004D1E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E5D" w:rsidRPr="009F2207" w:rsidRDefault="004D1E5D">
            <w:pPr>
              <w:pStyle w:val="af8"/>
              <w:ind w:left="0"/>
              <w:jc w:val="center"/>
              <w:rPr>
                <w:sz w:val="22"/>
                <w:szCs w:val="22"/>
              </w:rPr>
            </w:pPr>
            <w:r w:rsidRPr="009F2207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E5D" w:rsidRPr="009F2207" w:rsidRDefault="009E47D4">
            <w:pPr>
              <w:pStyle w:val="af8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D1E5D" w:rsidRPr="009F2207">
              <w:rPr>
                <w:sz w:val="22"/>
                <w:szCs w:val="22"/>
              </w:rPr>
              <w:t>ид муниципального контроля, осуществляемого органом местного самоуправления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E5D" w:rsidRPr="009F2207" w:rsidRDefault="004D1E5D">
            <w:pPr>
              <w:pStyle w:val="af8"/>
              <w:ind w:left="0"/>
              <w:jc w:val="center"/>
              <w:rPr>
                <w:b/>
                <w:sz w:val="22"/>
                <w:szCs w:val="22"/>
              </w:rPr>
            </w:pPr>
            <w:r w:rsidRPr="009F2207">
              <w:rPr>
                <w:sz w:val="22"/>
                <w:szCs w:val="22"/>
              </w:rPr>
              <w:t>Наименование органа, уполномоченного на осуществление муниципального контроля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E5D" w:rsidRPr="009F2207" w:rsidRDefault="009E47D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4D1E5D" w:rsidRPr="009F2207">
              <w:rPr>
                <w:sz w:val="22"/>
                <w:szCs w:val="22"/>
              </w:rPr>
              <w:t>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</w:tr>
      <w:tr w:rsidR="00290105" w:rsidRPr="009F2207" w:rsidTr="004D1E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E5D" w:rsidRPr="0072086F" w:rsidRDefault="004D1E5D">
            <w:pPr>
              <w:pStyle w:val="af8"/>
              <w:ind w:left="0"/>
              <w:jc w:val="center"/>
              <w:rPr>
                <w:sz w:val="22"/>
                <w:szCs w:val="22"/>
              </w:rPr>
            </w:pPr>
            <w:r w:rsidRPr="0072086F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E5D" w:rsidRPr="0072086F" w:rsidRDefault="004D1E5D">
            <w:pPr>
              <w:pStyle w:val="af8"/>
              <w:ind w:left="0"/>
              <w:jc w:val="center"/>
              <w:rPr>
                <w:sz w:val="22"/>
                <w:szCs w:val="22"/>
              </w:rPr>
            </w:pPr>
            <w:r w:rsidRPr="0072086F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E5D" w:rsidRPr="0072086F" w:rsidRDefault="004D1E5D">
            <w:pPr>
              <w:pStyle w:val="af8"/>
              <w:ind w:left="0"/>
              <w:jc w:val="center"/>
              <w:rPr>
                <w:sz w:val="22"/>
                <w:szCs w:val="22"/>
              </w:rPr>
            </w:pPr>
            <w:r w:rsidRPr="0072086F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5D" w:rsidRPr="0072086F" w:rsidRDefault="009E47D4">
            <w:pPr>
              <w:pStyle w:val="af8"/>
              <w:ind w:left="0"/>
              <w:jc w:val="center"/>
              <w:rPr>
                <w:sz w:val="22"/>
                <w:szCs w:val="22"/>
              </w:rPr>
            </w:pPr>
            <w:r w:rsidRPr="0072086F">
              <w:rPr>
                <w:sz w:val="22"/>
                <w:szCs w:val="22"/>
              </w:rPr>
              <w:t>4</w:t>
            </w:r>
          </w:p>
        </w:tc>
      </w:tr>
      <w:tr w:rsidR="00290105" w:rsidRPr="009F2207" w:rsidTr="00B74BCD">
        <w:trPr>
          <w:trHeight w:val="43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E5D" w:rsidRPr="009F2207" w:rsidRDefault="004D1E5D">
            <w:pPr>
              <w:pStyle w:val="af8"/>
              <w:ind w:left="0"/>
              <w:jc w:val="center"/>
              <w:rPr>
                <w:sz w:val="22"/>
                <w:szCs w:val="22"/>
              </w:rPr>
            </w:pPr>
            <w:r w:rsidRPr="009F220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E5D" w:rsidRPr="009F2207" w:rsidRDefault="004D1E5D">
            <w:pPr>
              <w:pStyle w:val="af8"/>
              <w:ind w:left="0"/>
              <w:jc w:val="both"/>
              <w:rPr>
                <w:sz w:val="22"/>
                <w:szCs w:val="22"/>
              </w:rPr>
            </w:pPr>
            <w:r w:rsidRPr="009F2207">
              <w:rPr>
                <w:sz w:val="22"/>
                <w:szCs w:val="22"/>
              </w:rPr>
              <w:t xml:space="preserve">Муниципальный жилищный контроль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E5D" w:rsidRPr="009F2207" w:rsidRDefault="004D1E5D">
            <w:pPr>
              <w:pStyle w:val="af8"/>
              <w:ind w:left="0"/>
              <w:jc w:val="center"/>
              <w:rPr>
                <w:sz w:val="22"/>
                <w:szCs w:val="22"/>
              </w:rPr>
            </w:pPr>
            <w:r w:rsidRPr="009F2207">
              <w:rPr>
                <w:sz w:val="22"/>
                <w:szCs w:val="22"/>
              </w:rPr>
              <w:t xml:space="preserve">Администрация </w:t>
            </w:r>
          </w:p>
          <w:p w:rsidR="004D1E5D" w:rsidRPr="009F2207" w:rsidRDefault="00E462C5" w:rsidP="004D1E5D">
            <w:pPr>
              <w:pStyle w:val="af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F7BBC">
              <w:rPr>
                <w:sz w:val="22"/>
                <w:szCs w:val="22"/>
              </w:rPr>
              <w:t xml:space="preserve">ервомайского </w:t>
            </w:r>
            <w:r>
              <w:rPr>
                <w:sz w:val="22"/>
                <w:szCs w:val="22"/>
              </w:rPr>
              <w:t xml:space="preserve">   </w:t>
            </w:r>
            <w:r w:rsidR="004D1E5D" w:rsidRPr="009F2207">
              <w:rPr>
                <w:sz w:val="22"/>
                <w:szCs w:val="22"/>
              </w:rPr>
              <w:t xml:space="preserve"> сельского муниципального образования Республики Калмыкия </w:t>
            </w:r>
          </w:p>
          <w:p w:rsidR="004D1E5D" w:rsidRPr="009F2207" w:rsidRDefault="004D1E5D">
            <w:pPr>
              <w:pStyle w:val="af8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EE7" w:rsidRPr="008374EA" w:rsidRDefault="00F42EE7" w:rsidP="00F42EE7">
            <w:pPr>
              <w:pStyle w:val="af8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8374EA">
              <w:rPr>
                <w:sz w:val="22"/>
                <w:szCs w:val="22"/>
              </w:rPr>
              <w:t>Федеральный закон от 31.07.2020 № 248-ФЗ «О государственном контроле (надзоре) и муниципальном контроле в Российской Федерации», Федеральным законом от 11.06. 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  <w:r w:rsidRPr="008374EA">
              <w:rPr>
                <w:color w:val="000000"/>
                <w:sz w:val="22"/>
                <w:szCs w:val="22"/>
              </w:rPr>
              <w:t>»;</w:t>
            </w:r>
          </w:p>
          <w:p w:rsidR="004D1E5D" w:rsidRPr="008374EA" w:rsidRDefault="004D1E5D" w:rsidP="004D1E5D">
            <w:pPr>
              <w:ind w:firstLine="33"/>
              <w:rPr>
                <w:sz w:val="22"/>
                <w:szCs w:val="22"/>
              </w:rPr>
            </w:pPr>
            <w:r w:rsidRPr="008374EA">
              <w:rPr>
                <w:sz w:val="22"/>
                <w:szCs w:val="22"/>
              </w:rPr>
              <w:t>Пункт 6 ст</w:t>
            </w:r>
            <w:r w:rsidR="009F2207" w:rsidRPr="008374EA">
              <w:rPr>
                <w:sz w:val="22"/>
                <w:szCs w:val="22"/>
              </w:rPr>
              <w:t>атьи</w:t>
            </w:r>
            <w:r w:rsidRPr="008374EA">
              <w:rPr>
                <w:sz w:val="22"/>
                <w:szCs w:val="22"/>
              </w:rPr>
              <w:t xml:space="preserve"> 2, п</w:t>
            </w:r>
            <w:r w:rsidR="009F2207" w:rsidRPr="008374EA">
              <w:rPr>
                <w:sz w:val="22"/>
                <w:szCs w:val="22"/>
              </w:rPr>
              <w:t xml:space="preserve">ункт </w:t>
            </w:r>
            <w:r w:rsidRPr="008374EA">
              <w:rPr>
                <w:sz w:val="22"/>
                <w:szCs w:val="22"/>
              </w:rPr>
              <w:t>9 ч</w:t>
            </w:r>
            <w:r w:rsidR="009F2207" w:rsidRPr="008374EA">
              <w:rPr>
                <w:sz w:val="22"/>
                <w:szCs w:val="22"/>
              </w:rPr>
              <w:t xml:space="preserve">асти </w:t>
            </w:r>
            <w:r w:rsidRPr="008374EA">
              <w:rPr>
                <w:sz w:val="22"/>
                <w:szCs w:val="22"/>
              </w:rPr>
              <w:t>1 ст</w:t>
            </w:r>
            <w:r w:rsidR="009F2207" w:rsidRPr="008374EA">
              <w:rPr>
                <w:sz w:val="22"/>
                <w:szCs w:val="22"/>
              </w:rPr>
              <w:t>атьи</w:t>
            </w:r>
            <w:r w:rsidRPr="008374EA">
              <w:rPr>
                <w:sz w:val="22"/>
                <w:szCs w:val="22"/>
              </w:rPr>
              <w:t xml:space="preserve"> 14, ст</w:t>
            </w:r>
            <w:r w:rsidR="009F2207" w:rsidRPr="008374EA">
              <w:rPr>
                <w:sz w:val="22"/>
                <w:szCs w:val="22"/>
              </w:rPr>
              <w:t xml:space="preserve">атья </w:t>
            </w:r>
            <w:r w:rsidRPr="008374EA">
              <w:rPr>
                <w:sz w:val="22"/>
                <w:szCs w:val="22"/>
              </w:rPr>
              <w:t xml:space="preserve"> 20 Жилищного кодекса Российской Федерации от 01.01.20</w:t>
            </w:r>
            <w:r w:rsidR="009E47D4" w:rsidRPr="008374EA">
              <w:rPr>
                <w:sz w:val="22"/>
                <w:szCs w:val="22"/>
              </w:rPr>
              <w:t>01 N 188-ФЗ, пункт</w:t>
            </w:r>
            <w:r w:rsidRPr="008374EA">
              <w:rPr>
                <w:sz w:val="22"/>
                <w:szCs w:val="22"/>
              </w:rPr>
              <w:t xml:space="preserve"> 6 ч</w:t>
            </w:r>
            <w:r w:rsidR="009E47D4" w:rsidRPr="008374EA">
              <w:rPr>
                <w:sz w:val="22"/>
                <w:szCs w:val="22"/>
              </w:rPr>
              <w:t xml:space="preserve">асти </w:t>
            </w:r>
            <w:r w:rsidRPr="008374EA">
              <w:rPr>
                <w:sz w:val="22"/>
                <w:szCs w:val="22"/>
              </w:rPr>
              <w:t>1 ст</w:t>
            </w:r>
            <w:r w:rsidR="009E47D4" w:rsidRPr="008374EA">
              <w:rPr>
                <w:sz w:val="22"/>
                <w:szCs w:val="22"/>
              </w:rPr>
              <w:t>атьи</w:t>
            </w:r>
            <w:r w:rsidRPr="008374EA">
              <w:rPr>
                <w:sz w:val="22"/>
                <w:szCs w:val="22"/>
              </w:rPr>
              <w:t xml:space="preserve"> 14 </w:t>
            </w:r>
            <w:r w:rsidRPr="008374EA">
              <w:rPr>
                <w:bCs/>
                <w:sz w:val="22"/>
                <w:szCs w:val="22"/>
              </w:rPr>
              <w:t xml:space="preserve">Федерального закона </w:t>
            </w:r>
            <w:r w:rsidRPr="008374EA">
              <w:rPr>
                <w:sz w:val="22"/>
                <w:szCs w:val="22"/>
              </w:rPr>
              <w:t xml:space="preserve">от 06.10.2003 </w:t>
            </w:r>
            <w:r w:rsidRPr="008374EA">
              <w:rPr>
                <w:bCs/>
                <w:sz w:val="22"/>
                <w:szCs w:val="22"/>
              </w:rPr>
              <w:t>№131</w:t>
            </w:r>
            <w:r w:rsidRPr="008374EA">
              <w:rPr>
                <w:sz w:val="22"/>
                <w:szCs w:val="22"/>
              </w:rPr>
              <w:t>-</w:t>
            </w:r>
            <w:r w:rsidRPr="008374EA">
              <w:rPr>
                <w:bCs/>
                <w:sz w:val="22"/>
                <w:szCs w:val="22"/>
              </w:rPr>
              <w:t>ФЗ</w:t>
            </w:r>
            <w:r w:rsidRPr="008374EA">
              <w:rPr>
                <w:sz w:val="22"/>
                <w:szCs w:val="22"/>
              </w:rPr>
              <w:t xml:space="preserve"> «</w:t>
            </w:r>
            <w:r w:rsidRPr="008374EA">
              <w:rPr>
                <w:bCs/>
                <w:sz w:val="22"/>
                <w:szCs w:val="22"/>
              </w:rPr>
              <w:t>Об</w:t>
            </w:r>
            <w:r w:rsidRPr="008374EA">
              <w:rPr>
                <w:sz w:val="22"/>
                <w:szCs w:val="22"/>
              </w:rPr>
              <w:t xml:space="preserve"> </w:t>
            </w:r>
            <w:r w:rsidRPr="008374EA">
              <w:rPr>
                <w:bCs/>
                <w:sz w:val="22"/>
                <w:szCs w:val="22"/>
              </w:rPr>
              <w:t>общих</w:t>
            </w:r>
            <w:r w:rsidRPr="008374EA">
              <w:rPr>
                <w:sz w:val="22"/>
                <w:szCs w:val="22"/>
              </w:rPr>
              <w:t xml:space="preserve"> </w:t>
            </w:r>
            <w:r w:rsidRPr="008374EA">
              <w:rPr>
                <w:bCs/>
                <w:sz w:val="22"/>
                <w:szCs w:val="22"/>
              </w:rPr>
              <w:t>принципах</w:t>
            </w:r>
            <w:r w:rsidRPr="008374EA">
              <w:rPr>
                <w:sz w:val="22"/>
                <w:szCs w:val="22"/>
              </w:rPr>
              <w:t xml:space="preserve"> </w:t>
            </w:r>
            <w:r w:rsidRPr="008374EA">
              <w:rPr>
                <w:bCs/>
                <w:sz w:val="22"/>
                <w:szCs w:val="22"/>
              </w:rPr>
              <w:t>организации</w:t>
            </w:r>
            <w:r w:rsidRPr="008374EA">
              <w:rPr>
                <w:sz w:val="22"/>
                <w:szCs w:val="22"/>
              </w:rPr>
              <w:t xml:space="preserve"> </w:t>
            </w:r>
            <w:r w:rsidRPr="008374EA">
              <w:rPr>
                <w:bCs/>
                <w:sz w:val="22"/>
                <w:szCs w:val="22"/>
              </w:rPr>
              <w:t>местного</w:t>
            </w:r>
            <w:r w:rsidRPr="008374EA">
              <w:rPr>
                <w:sz w:val="22"/>
                <w:szCs w:val="22"/>
              </w:rPr>
              <w:t xml:space="preserve"> </w:t>
            </w:r>
            <w:r w:rsidRPr="008374EA">
              <w:rPr>
                <w:bCs/>
                <w:sz w:val="22"/>
                <w:szCs w:val="22"/>
              </w:rPr>
              <w:t>самоуправления</w:t>
            </w:r>
            <w:r w:rsidRPr="008374EA">
              <w:rPr>
                <w:sz w:val="22"/>
                <w:szCs w:val="22"/>
              </w:rPr>
              <w:t xml:space="preserve"> </w:t>
            </w:r>
            <w:r w:rsidRPr="008374EA">
              <w:rPr>
                <w:bCs/>
                <w:sz w:val="22"/>
                <w:szCs w:val="22"/>
              </w:rPr>
              <w:t>в</w:t>
            </w:r>
            <w:r w:rsidRPr="008374EA">
              <w:rPr>
                <w:sz w:val="22"/>
                <w:szCs w:val="22"/>
              </w:rPr>
              <w:t xml:space="preserve"> </w:t>
            </w:r>
            <w:r w:rsidRPr="008374EA">
              <w:rPr>
                <w:bCs/>
                <w:sz w:val="22"/>
                <w:szCs w:val="22"/>
              </w:rPr>
              <w:t>Российской</w:t>
            </w:r>
            <w:r w:rsidRPr="008374EA">
              <w:rPr>
                <w:sz w:val="22"/>
                <w:szCs w:val="22"/>
              </w:rPr>
              <w:t xml:space="preserve"> </w:t>
            </w:r>
            <w:r w:rsidRPr="008374EA">
              <w:rPr>
                <w:bCs/>
                <w:sz w:val="22"/>
                <w:szCs w:val="22"/>
              </w:rPr>
              <w:t>Федерации</w:t>
            </w:r>
            <w:r w:rsidRPr="008374EA">
              <w:rPr>
                <w:sz w:val="22"/>
                <w:szCs w:val="22"/>
              </w:rPr>
              <w:t xml:space="preserve">», статья 35 Устава </w:t>
            </w:r>
            <w:r w:rsidR="00E462C5" w:rsidRPr="008374EA">
              <w:rPr>
                <w:sz w:val="22"/>
                <w:szCs w:val="22"/>
              </w:rPr>
              <w:t>П</w:t>
            </w:r>
            <w:r w:rsidR="00CB6011" w:rsidRPr="008374EA">
              <w:rPr>
                <w:sz w:val="22"/>
                <w:szCs w:val="22"/>
              </w:rPr>
              <w:t xml:space="preserve">ервомайского </w:t>
            </w:r>
            <w:r w:rsidR="00E462C5" w:rsidRPr="008374EA">
              <w:rPr>
                <w:sz w:val="22"/>
                <w:szCs w:val="22"/>
              </w:rPr>
              <w:t xml:space="preserve">   </w:t>
            </w:r>
            <w:r w:rsidRPr="008374EA">
              <w:rPr>
                <w:sz w:val="22"/>
                <w:szCs w:val="22"/>
              </w:rPr>
              <w:t xml:space="preserve"> сельского муниципального образования Республики Калмыкия,</w:t>
            </w:r>
          </w:p>
          <w:p w:rsidR="00874757" w:rsidRPr="008374EA" w:rsidRDefault="00947D54" w:rsidP="002574EA">
            <w:pPr>
              <w:outlineLvl w:val="0"/>
              <w:rPr>
                <w:sz w:val="22"/>
                <w:szCs w:val="22"/>
              </w:rPr>
            </w:pPr>
            <w:r w:rsidRPr="008374EA">
              <w:rPr>
                <w:spacing w:val="-5"/>
                <w:sz w:val="22"/>
                <w:szCs w:val="22"/>
              </w:rPr>
              <w:t xml:space="preserve">Постановление администрации </w:t>
            </w:r>
            <w:r w:rsidR="00E462C5" w:rsidRPr="008374EA">
              <w:rPr>
                <w:sz w:val="22"/>
                <w:szCs w:val="22"/>
              </w:rPr>
              <w:t>П</w:t>
            </w:r>
            <w:r w:rsidR="00CB6011" w:rsidRPr="008374EA">
              <w:rPr>
                <w:sz w:val="22"/>
                <w:szCs w:val="22"/>
              </w:rPr>
              <w:t xml:space="preserve">ервомайского </w:t>
            </w:r>
            <w:r w:rsidR="00E462C5" w:rsidRPr="008374EA">
              <w:rPr>
                <w:sz w:val="22"/>
                <w:szCs w:val="22"/>
              </w:rPr>
              <w:t xml:space="preserve">   </w:t>
            </w:r>
            <w:r w:rsidRPr="008374EA">
              <w:rPr>
                <w:sz w:val="22"/>
                <w:szCs w:val="22"/>
              </w:rPr>
              <w:t xml:space="preserve"> сельского муниципального образования Республики Калмыкия  от </w:t>
            </w:r>
            <w:r w:rsidR="009F526D" w:rsidRPr="008374EA">
              <w:rPr>
                <w:sz w:val="22"/>
                <w:szCs w:val="22"/>
              </w:rPr>
              <w:t>24.08.2021г.</w:t>
            </w:r>
            <w:r w:rsidRPr="008374EA">
              <w:rPr>
                <w:sz w:val="22"/>
                <w:szCs w:val="22"/>
              </w:rPr>
              <w:t xml:space="preserve"> №</w:t>
            </w:r>
            <w:r w:rsidR="009F526D" w:rsidRPr="008374EA">
              <w:rPr>
                <w:sz w:val="22"/>
                <w:szCs w:val="22"/>
              </w:rPr>
              <w:t>19</w:t>
            </w:r>
            <w:r w:rsidRPr="008374EA">
              <w:rPr>
                <w:sz w:val="22"/>
                <w:szCs w:val="22"/>
              </w:rPr>
              <w:t xml:space="preserve"> «</w:t>
            </w:r>
            <w:r w:rsidR="00B74BCD" w:rsidRPr="008374EA">
              <w:rPr>
                <w:sz w:val="22"/>
                <w:szCs w:val="22"/>
              </w:rPr>
              <w:t>Об утверждении</w:t>
            </w:r>
            <w:r w:rsidR="00B74BCD" w:rsidRPr="008374EA">
              <w:rPr>
                <w:b/>
                <w:sz w:val="22"/>
                <w:szCs w:val="22"/>
              </w:rPr>
              <w:t xml:space="preserve"> </w:t>
            </w:r>
            <w:r w:rsidR="00B74BCD" w:rsidRPr="008374EA">
              <w:rPr>
                <w:sz w:val="22"/>
                <w:szCs w:val="22"/>
              </w:rPr>
              <w:t xml:space="preserve">Положения о </w:t>
            </w:r>
            <w:bookmarkStart w:id="0" w:name="_Hlk73706793"/>
            <w:r w:rsidR="00B74BCD" w:rsidRPr="008374EA">
              <w:rPr>
                <w:sz w:val="22"/>
                <w:szCs w:val="22"/>
              </w:rPr>
              <w:t xml:space="preserve">муниципальном жилищном контроле </w:t>
            </w:r>
            <w:bookmarkEnd w:id="0"/>
            <w:r w:rsidR="00B74BCD" w:rsidRPr="008374EA">
              <w:rPr>
                <w:sz w:val="22"/>
                <w:szCs w:val="22"/>
              </w:rPr>
              <w:t xml:space="preserve">на территории </w:t>
            </w:r>
            <w:r w:rsidR="00E462C5" w:rsidRPr="008374EA">
              <w:rPr>
                <w:sz w:val="22"/>
                <w:szCs w:val="22"/>
              </w:rPr>
              <w:t>П</w:t>
            </w:r>
            <w:r w:rsidR="001563B6" w:rsidRPr="008374EA">
              <w:rPr>
                <w:sz w:val="22"/>
                <w:szCs w:val="22"/>
              </w:rPr>
              <w:t xml:space="preserve">ервомайского </w:t>
            </w:r>
            <w:r w:rsidR="00B74BCD" w:rsidRPr="008374EA">
              <w:rPr>
                <w:sz w:val="22"/>
                <w:szCs w:val="22"/>
              </w:rPr>
              <w:t xml:space="preserve"> сельского муниципального образования Республики Калмыкия</w:t>
            </w:r>
            <w:r w:rsidRPr="008374EA">
              <w:rPr>
                <w:spacing w:val="-5"/>
                <w:sz w:val="22"/>
                <w:szCs w:val="22"/>
              </w:rPr>
              <w:t>»</w:t>
            </w:r>
            <w:r w:rsidR="00874757" w:rsidRPr="008374EA">
              <w:rPr>
                <w:sz w:val="22"/>
                <w:szCs w:val="22"/>
                <w:lang w:bidi="ru-RU"/>
              </w:rPr>
              <w:t>;</w:t>
            </w:r>
          </w:p>
          <w:p w:rsidR="004D1E5D" w:rsidRPr="008374EA" w:rsidRDefault="00874757" w:rsidP="00874757">
            <w:pPr>
              <w:jc w:val="both"/>
              <w:rPr>
                <w:b/>
                <w:bCs/>
                <w:sz w:val="22"/>
                <w:szCs w:val="22"/>
                <w:lang w:bidi="ru-RU"/>
              </w:rPr>
            </w:pPr>
            <w:r w:rsidRPr="008374EA">
              <w:rPr>
                <w:sz w:val="22"/>
                <w:szCs w:val="22"/>
              </w:rPr>
              <w:t xml:space="preserve">Постановление администрации </w:t>
            </w:r>
            <w:r w:rsidR="00E462C5" w:rsidRPr="008374EA">
              <w:rPr>
                <w:sz w:val="22"/>
                <w:szCs w:val="22"/>
              </w:rPr>
              <w:t>П</w:t>
            </w:r>
            <w:r w:rsidR="00BA556C" w:rsidRPr="008374EA">
              <w:rPr>
                <w:sz w:val="22"/>
                <w:szCs w:val="22"/>
              </w:rPr>
              <w:t xml:space="preserve">ервомайского </w:t>
            </w:r>
            <w:r w:rsidR="00E462C5" w:rsidRPr="008374EA">
              <w:rPr>
                <w:sz w:val="22"/>
                <w:szCs w:val="22"/>
              </w:rPr>
              <w:t xml:space="preserve">   </w:t>
            </w:r>
            <w:r w:rsidRPr="008374EA">
              <w:rPr>
                <w:sz w:val="22"/>
                <w:szCs w:val="22"/>
              </w:rPr>
              <w:t xml:space="preserve"> сельского муниципального образования Республики Калмыкия от </w:t>
            </w:r>
            <w:r w:rsidRPr="007B1AE8">
              <w:rPr>
                <w:sz w:val="22"/>
                <w:szCs w:val="22"/>
              </w:rPr>
              <w:t>12.08.2020</w:t>
            </w:r>
            <w:r w:rsidR="00F263F8" w:rsidRPr="007B1AE8">
              <w:rPr>
                <w:sz w:val="22"/>
                <w:szCs w:val="22"/>
              </w:rPr>
              <w:t>г.</w:t>
            </w:r>
            <w:r w:rsidRPr="007B1AE8">
              <w:rPr>
                <w:sz w:val="22"/>
                <w:szCs w:val="22"/>
              </w:rPr>
              <w:t xml:space="preserve"> № 1</w:t>
            </w:r>
            <w:r w:rsidR="00F263F8" w:rsidRPr="007B1AE8">
              <w:rPr>
                <w:sz w:val="22"/>
                <w:szCs w:val="22"/>
              </w:rPr>
              <w:t>4</w:t>
            </w:r>
            <w:r w:rsidRPr="007B1AE8">
              <w:rPr>
                <w:color w:val="C0504D" w:themeColor="accent2"/>
                <w:sz w:val="22"/>
                <w:szCs w:val="22"/>
              </w:rPr>
              <w:t xml:space="preserve"> </w:t>
            </w:r>
            <w:r w:rsidR="001563B6" w:rsidRPr="008374EA">
              <w:rPr>
                <w:sz w:val="22"/>
                <w:szCs w:val="22"/>
              </w:rPr>
              <w:t>«</w:t>
            </w:r>
            <w:r w:rsidRPr="008374EA">
              <w:rPr>
                <w:bCs/>
                <w:sz w:val="22"/>
                <w:szCs w:val="22"/>
                <w:shd w:val="clear" w:color="auto" w:fill="FFFFFF"/>
              </w:rPr>
              <w:t>Об утверждении административного</w:t>
            </w:r>
            <w:r w:rsidR="007B1AE8">
              <w:rPr>
                <w:bCs/>
                <w:sz w:val="22"/>
                <w:szCs w:val="22"/>
                <w:shd w:val="clear" w:color="auto" w:fill="FFFFFF"/>
              </w:rPr>
              <w:t xml:space="preserve"> регламента </w:t>
            </w:r>
            <w:r w:rsidRPr="008374EA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FD2674" w:rsidRPr="008374EA">
              <w:rPr>
                <w:bCs/>
                <w:sz w:val="22"/>
                <w:szCs w:val="22"/>
                <w:shd w:val="clear" w:color="auto" w:fill="FFFFFF"/>
              </w:rPr>
              <w:t>о</w:t>
            </w:r>
            <w:r w:rsidRPr="008374EA">
              <w:rPr>
                <w:bCs/>
                <w:sz w:val="22"/>
                <w:szCs w:val="22"/>
                <w:shd w:val="clear" w:color="auto" w:fill="FFFFFF"/>
              </w:rPr>
              <w:t>существлени</w:t>
            </w:r>
            <w:r w:rsidR="00FD2674" w:rsidRPr="008374EA">
              <w:rPr>
                <w:bCs/>
                <w:sz w:val="22"/>
                <w:szCs w:val="22"/>
                <w:shd w:val="clear" w:color="auto" w:fill="FFFFFF"/>
              </w:rPr>
              <w:t>я</w:t>
            </w:r>
            <w:r w:rsidRPr="008374EA">
              <w:rPr>
                <w:bCs/>
                <w:sz w:val="22"/>
                <w:szCs w:val="22"/>
                <w:shd w:val="clear" w:color="auto" w:fill="FFFFFF"/>
              </w:rPr>
              <w:t xml:space="preserve"> муниципального жилищного контроля </w:t>
            </w:r>
            <w:r w:rsidRPr="008374EA">
              <w:rPr>
                <w:sz w:val="22"/>
                <w:szCs w:val="22"/>
              </w:rPr>
              <w:t xml:space="preserve">на территории </w:t>
            </w:r>
            <w:r w:rsidR="00E462C5" w:rsidRPr="008374EA">
              <w:rPr>
                <w:sz w:val="22"/>
                <w:szCs w:val="22"/>
              </w:rPr>
              <w:t>П</w:t>
            </w:r>
            <w:r w:rsidR="001563B6" w:rsidRPr="008374EA">
              <w:rPr>
                <w:sz w:val="22"/>
                <w:szCs w:val="22"/>
              </w:rPr>
              <w:t xml:space="preserve">ервомайского </w:t>
            </w:r>
            <w:r w:rsidR="00E462C5" w:rsidRPr="008374EA">
              <w:rPr>
                <w:sz w:val="22"/>
                <w:szCs w:val="22"/>
              </w:rPr>
              <w:t xml:space="preserve"> </w:t>
            </w:r>
            <w:r w:rsidRPr="008374EA">
              <w:rPr>
                <w:sz w:val="22"/>
                <w:szCs w:val="22"/>
              </w:rPr>
              <w:t xml:space="preserve"> сельского муниципального образования Республики Калмыкия»</w:t>
            </w:r>
            <w:r w:rsidR="004D1E5D" w:rsidRPr="008374EA">
              <w:rPr>
                <w:sz w:val="22"/>
                <w:szCs w:val="22"/>
                <w:lang w:bidi="ru-RU"/>
              </w:rPr>
              <w:t xml:space="preserve">                                                                                                                                </w:t>
            </w:r>
          </w:p>
          <w:p w:rsidR="004D1E5D" w:rsidRPr="009F2207" w:rsidRDefault="004D1E5D" w:rsidP="004D1E5D">
            <w:pPr>
              <w:ind w:firstLine="33"/>
              <w:rPr>
                <w:sz w:val="22"/>
                <w:szCs w:val="22"/>
              </w:rPr>
            </w:pPr>
          </w:p>
        </w:tc>
      </w:tr>
      <w:tr w:rsidR="00290105" w:rsidRPr="009F2207" w:rsidTr="004D1E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E5D" w:rsidRPr="009F2207" w:rsidRDefault="00207B1A">
            <w:pPr>
              <w:pStyle w:val="af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207" w:rsidRPr="009F2207" w:rsidRDefault="009F2207" w:rsidP="009F2207">
            <w:pPr>
              <w:jc w:val="center"/>
              <w:rPr>
                <w:color w:val="3C3C3C"/>
                <w:spacing w:val="2"/>
                <w:sz w:val="22"/>
                <w:szCs w:val="22"/>
                <w:shd w:val="clear" w:color="auto" w:fill="FFFFFF"/>
              </w:rPr>
            </w:pPr>
            <w:r w:rsidRPr="009F2207">
              <w:rPr>
                <w:color w:val="3C3C3C"/>
                <w:spacing w:val="2"/>
                <w:sz w:val="22"/>
                <w:szCs w:val="22"/>
                <w:shd w:val="clear" w:color="auto" w:fill="FFFFFF"/>
              </w:rPr>
              <w:t xml:space="preserve">Осуществление муниципального </w:t>
            </w:r>
            <w:r w:rsidRPr="009F2207">
              <w:rPr>
                <w:color w:val="3C3C3C"/>
                <w:spacing w:val="2"/>
                <w:sz w:val="22"/>
                <w:szCs w:val="22"/>
                <w:shd w:val="clear" w:color="auto" w:fill="FFFFFF"/>
              </w:rPr>
              <w:lastRenderedPageBreak/>
              <w:t>контроля в</w:t>
            </w:r>
            <w:r w:rsidRPr="009F2207">
              <w:rPr>
                <w:color w:val="3C3C3C"/>
                <w:spacing w:val="2"/>
                <w:sz w:val="22"/>
                <w:szCs w:val="22"/>
              </w:rPr>
              <w:br/>
            </w:r>
            <w:r w:rsidRPr="009F2207">
              <w:rPr>
                <w:color w:val="3C3C3C"/>
                <w:spacing w:val="2"/>
                <w:sz w:val="22"/>
                <w:szCs w:val="22"/>
                <w:shd w:val="clear" w:color="auto" w:fill="FFFFFF"/>
              </w:rPr>
              <w:t xml:space="preserve">области торговой деятельности на территории </w:t>
            </w:r>
            <w:r w:rsidR="00E462C5">
              <w:rPr>
                <w:color w:val="3C3C3C"/>
                <w:spacing w:val="2"/>
                <w:sz w:val="22"/>
                <w:szCs w:val="22"/>
                <w:shd w:val="clear" w:color="auto" w:fill="FFFFFF"/>
              </w:rPr>
              <w:t>П</w:t>
            </w:r>
            <w:r w:rsidR="000E5EFF">
              <w:rPr>
                <w:color w:val="3C3C3C"/>
                <w:spacing w:val="2"/>
                <w:sz w:val="22"/>
                <w:szCs w:val="22"/>
                <w:shd w:val="clear" w:color="auto" w:fill="FFFFFF"/>
              </w:rPr>
              <w:t xml:space="preserve">ервомайского </w:t>
            </w:r>
            <w:r w:rsidR="00E462C5">
              <w:rPr>
                <w:color w:val="3C3C3C"/>
                <w:spacing w:val="2"/>
                <w:sz w:val="22"/>
                <w:szCs w:val="22"/>
                <w:shd w:val="clear" w:color="auto" w:fill="FFFFFF"/>
              </w:rPr>
              <w:t xml:space="preserve">   </w:t>
            </w:r>
            <w:r w:rsidRPr="009F2207">
              <w:rPr>
                <w:color w:val="3C3C3C"/>
                <w:spacing w:val="2"/>
                <w:sz w:val="22"/>
                <w:szCs w:val="22"/>
                <w:shd w:val="clear" w:color="auto" w:fill="FFFFFF"/>
              </w:rPr>
              <w:t xml:space="preserve"> сельского муниципального образования Республики Калмыкия</w:t>
            </w:r>
          </w:p>
          <w:p w:rsidR="004D1E5D" w:rsidRPr="009F2207" w:rsidRDefault="004D1E5D">
            <w:pPr>
              <w:pStyle w:val="af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E5D" w:rsidRPr="009F2207" w:rsidRDefault="004D1E5D">
            <w:pPr>
              <w:pStyle w:val="af8"/>
              <w:ind w:left="0"/>
              <w:jc w:val="center"/>
              <w:rPr>
                <w:sz w:val="22"/>
                <w:szCs w:val="22"/>
              </w:rPr>
            </w:pPr>
            <w:r w:rsidRPr="009F2207">
              <w:rPr>
                <w:sz w:val="22"/>
                <w:szCs w:val="22"/>
              </w:rPr>
              <w:lastRenderedPageBreak/>
              <w:t xml:space="preserve">Администрация </w:t>
            </w:r>
          </w:p>
          <w:p w:rsidR="004D1E5D" w:rsidRPr="009F2207" w:rsidRDefault="00E462C5" w:rsidP="000E5EFF">
            <w:pPr>
              <w:pStyle w:val="af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E5EFF">
              <w:rPr>
                <w:sz w:val="22"/>
                <w:szCs w:val="22"/>
              </w:rPr>
              <w:t xml:space="preserve">ервомайского  </w:t>
            </w:r>
            <w:r>
              <w:rPr>
                <w:sz w:val="22"/>
                <w:szCs w:val="22"/>
              </w:rPr>
              <w:t xml:space="preserve">   </w:t>
            </w:r>
            <w:r w:rsidR="009F2207" w:rsidRPr="009F2207">
              <w:rPr>
                <w:sz w:val="22"/>
                <w:szCs w:val="22"/>
              </w:rPr>
              <w:t xml:space="preserve"> сельского </w:t>
            </w:r>
            <w:r w:rsidR="009F2207" w:rsidRPr="009F2207">
              <w:rPr>
                <w:sz w:val="22"/>
                <w:szCs w:val="22"/>
              </w:rPr>
              <w:lastRenderedPageBreak/>
              <w:t>муниципального образования Республики Калмыкия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E5D" w:rsidRPr="009E47D4" w:rsidRDefault="009F2207" w:rsidP="009F2207">
            <w:pPr>
              <w:pStyle w:val="af8"/>
              <w:ind w:left="0"/>
              <w:jc w:val="both"/>
              <w:rPr>
                <w:sz w:val="22"/>
                <w:szCs w:val="22"/>
              </w:rPr>
            </w:pPr>
            <w:r w:rsidRPr="009E47D4">
              <w:rPr>
                <w:sz w:val="22"/>
                <w:szCs w:val="22"/>
              </w:rPr>
              <w:lastRenderedPageBreak/>
              <w:t xml:space="preserve">Пункт 3 части 2 статьи 8.2 Федерального закона от 26.12.2008 года № 294-ФЗ «О </w:t>
            </w:r>
            <w:r w:rsidRPr="009E47D4">
              <w:rPr>
                <w:sz w:val="22"/>
                <w:szCs w:val="22"/>
              </w:rPr>
              <w:lastRenderedPageBreak/>
    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9E47D4" w:rsidRPr="009E47D4">
              <w:rPr>
                <w:sz w:val="22"/>
                <w:szCs w:val="22"/>
              </w:rPr>
              <w:t>,</w:t>
            </w:r>
          </w:p>
          <w:p w:rsidR="009E47D4" w:rsidRPr="009E47D4" w:rsidRDefault="009E47D4" w:rsidP="007B2B5B">
            <w:pPr>
              <w:rPr>
                <w:sz w:val="22"/>
                <w:szCs w:val="22"/>
              </w:rPr>
            </w:pPr>
            <w:r w:rsidRPr="009E47D4">
              <w:rPr>
                <w:sz w:val="22"/>
                <w:szCs w:val="22"/>
              </w:rPr>
              <w:t xml:space="preserve">Решение Собрания депутатов </w:t>
            </w:r>
            <w:r w:rsidR="00E462C5">
              <w:rPr>
                <w:sz w:val="22"/>
                <w:szCs w:val="22"/>
              </w:rPr>
              <w:t>П</w:t>
            </w:r>
            <w:r w:rsidR="002574EA">
              <w:rPr>
                <w:sz w:val="22"/>
                <w:szCs w:val="22"/>
              </w:rPr>
              <w:t xml:space="preserve">ервомайского </w:t>
            </w:r>
            <w:r w:rsidR="00E462C5">
              <w:rPr>
                <w:sz w:val="22"/>
                <w:szCs w:val="22"/>
              </w:rPr>
              <w:t xml:space="preserve">    </w:t>
            </w:r>
            <w:r w:rsidRPr="009E47D4">
              <w:rPr>
                <w:sz w:val="22"/>
                <w:szCs w:val="22"/>
              </w:rPr>
              <w:t xml:space="preserve"> сельского муниципального образования Республики Калмыкия </w:t>
            </w:r>
            <w:r w:rsidRPr="007B2B5B">
              <w:rPr>
                <w:sz w:val="22"/>
                <w:szCs w:val="22"/>
              </w:rPr>
              <w:t>от</w:t>
            </w:r>
            <w:r w:rsidR="007B2B5B" w:rsidRPr="007B2B5B">
              <w:rPr>
                <w:sz w:val="22"/>
                <w:szCs w:val="22"/>
              </w:rPr>
              <w:t xml:space="preserve"> 04.10.2018г.</w:t>
            </w:r>
            <w:r w:rsidRPr="007B2B5B">
              <w:rPr>
                <w:sz w:val="22"/>
                <w:szCs w:val="22"/>
              </w:rPr>
              <w:t xml:space="preserve"> № </w:t>
            </w:r>
            <w:r w:rsidR="007B2B5B" w:rsidRPr="007B2B5B">
              <w:rPr>
                <w:sz w:val="22"/>
                <w:szCs w:val="22"/>
              </w:rPr>
              <w:t>23</w:t>
            </w:r>
            <w:r w:rsidRPr="007B2B5B">
              <w:rPr>
                <w:sz w:val="22"/>
                <w:szCs w:val="22"/>
              </w:rPr>
              <w:t xml:space="preserve"> </w:t>
            </w:r>
            <w:r w:rsidRPr="009E47D4">
              <w:rPr>
                <w:sz w:val="22"/>
                <w:szCs w:val="22"/>
              </w:rPr>
              <w:t>«</w:t>
            </w:r>
            <w:r w:rsidRPr="009E47D4">
              <w:rPr>
                <w:color w:val="3C3C3C"/>
                <w:spacing w:val="2"/>
                <w:sz w:val="22"/>
                <w:szCs w:val="22"/>
                <w:shd w:val="clear" w:color="auto" w:fill="FFFFFF"/>
              </w:rPr>
              <w:t>О</w:t>
            </w:r>
            <w:r w:rsidR="007B2B5B">
              <w:rPr>
                <w:color w:val="3C3C3C"/>
                <w:spacing w:val="2"/>
                <w:sz w:val="22"/>
                <w:szCs w:val="22"/>
                <w:shd w:val="clear" w:color="auto" w:fill="FFFFFF"/>
              </w:rPr>
              <w:t xml:space="preserve">б </w:t>
            </w:r>
            <w:r w:rsidRPr="009E47D4">
              <w:rPr>
                <w:color w:val="3C3C3C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="007B2B5B">
              <w:rPr>
                <w:color w:val="3C3C3C"/>
                <w:spacing w:val="2"/>
                <w:sz w:val="22"/>
                <w:szCs w:val="22"/>
                <w:shd w:val="clear" w:color="auto" w:fill="FFFFFF"/>
              </w:rPr>
              <w:t>утверждении административного регламента «Проведение проверок юридических лиц и индивидуальных  предпринимателей при осуществлении муниципального контроля в области торговой деятельности»</w:t>
            </w:r>
          </w:p>
        </w:tc>
      </w:tr>
      <w:tr w:rsidR="00290105" w:rsidRPr="009F2207" w:rsidTr="00B74BCD">
        <w:trPr>
          <w:trHeight w:val="29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1A" w:rsidRDefault="00207B1A">
            <w:pPr>
              <w:pStyle w:val="af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1A" w:rsidRDefault="00207B1A" w:rsidP="00207B1A">
            <w:pPr>
              <w:jc w:val="center"/>
              <w:rPr>
                <w:sz w:val="22"/>
                <w:szCs w:val="22"/>
              </w:rPr>
            </w:pPr>
            <w:r w:rsidRPr="00207B1A">
              <w:rPr>
                <w:sz w:val="22"/>
                <w:szCs w:val="22"/>
              </w:rPr>
              <w:t xml:space="preserve">Осуществление  муниципального контроля в области благоустройства в границах населенных пунктов </w:t>
            </w:r>
          </w:p>
          <w:p w:rsidR="000B65A3" w:rsidRDefault="000B65A3" w:rsidP="00207B1A">
            <w:pPr>
              <w:jc w:val="center"/>
              <w:rPr>
                <w:sz w:val="22"/>
                <w:szCs w:val="22"/>
              </w:rPr>
            </w:pPr>
          </w:p>
          <w:p w:rsidR="000B65A3" w:rsidRPr="000B65A3" w:rsidRDefault="000B65A3" w:rsidP="000B65A3">
            <w:pPr>
              <w:rPr>
                <w:color w:val="0000CC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1A" w:rsidRPr="009F2207" w:rsidRDefault="00207B1A" w:rsidP="00207B1A">
            <w:pPr>
              <w:pStyle w:val="af8"/>
              <w:ind w:left="0"/>
              <w:jc w:val="center"/>
              <w:rPr>
                <w:sz w:val="22"/>
                <w:szCs w:val="22"/>
              </w:rPr>
            </w:pPr>
            <w:r w:rsidRPr="009F2207">
              <w:rPr>
                <w:sz w:val="22"/>
                <w:szCs w:val="22"/>
              </w:rPr>
              <w:t xml:space="preserve">Администрация </w:t>
            </w:r>
          </w:p>
          <w:p w:rsidR="00207B1A" w:rsidRPr="009F2207" w:rsidRDefault="00E462C5" w:rsidP="00BD75C4">
            <w:pPr>
              <w:pStyle w:val="af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75C4">
              <w:rPr>
                <w:sz w:val="22"/>
                <w:szCs w:val="22"/>
              </w:rPr>
              <w:t xml:space="preserve">ервомайского </w:t>
            </w:r>
            <w:r>
              <w:rPr>
                <w:sz w:val="22"/>
                <w:szCs w:val="22"/>
              </w:rPr>
              <w:t xml:space="preserve"> </w:t>
            </w:r>
            <w:r w:rsidR="00207B1A" w:rsidRPr="009F2207">
              <w:rPr>
                <w:sz w:val="22"/>
                <w:szCs w:val="22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7" w:rsidRPr="00792A02" w:rsidRDefault="00F42EE7" w:rsidP="00207B1A">
            <w:pPr>
              <w:pStyle w:val="af8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792A02">
              <w:rPr>
                <w:sz w:val="22"/>
                <w:szCs w:val="22"/>
              </w:rPr>
              <w:t>Федеральный закон от 31.07.2020 № 248-ФЗ «О государственном контроле (надзоре) и муниципальном контроле в Российской Федерации», Федеральным законом от 11.06. 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  <w:r w:rsidRPr="00792A02">
              <w:rPr>
                <w:color w:val="000000"/>
                <w:sz w:val="22"/>
                <w:szCs w:val="22"/>
              </w:rPr>
              <w:t>»;</w:t>
            </w:r>
          </w:p>
          <w:p w:rsidR="00874757" w:rsidRPr="00792A02" w:rsidRDefault="00874757" w:rsidP="00874757">
            <w:pPr>
              <w:tabs>
                <w:tab w:val="left" w:pos="142"/>
              </w:tabs>
              <w:ind w:right="42"/>
              <w:jc w:val="both"/>
              <w:rPr>
                <w:color w:val="212121"/>
                <w:sz w:val="22"/>
                <w:szCs w:val="22"/>
              </w:rPr>
            </w:pPr>
            <w:r w:rsidRPr="00792A02">
              <w:rPr>
                <w:color w:val="212121"/>
                <w:sz w:val="22"/>
                <w:szCs w:val="22"/>
              </w:rPr>
              <w:t>Пункт 19 части 1 статьи 14, статья 17.1 Федерального закона от 06.10.2003 № 131-ФЗ "Об общих принципах организации местного самоуправления в Российской Федерации";</w:t>
            </w:r>
          </w:p>
          <w:p w:rsidR="00207B1A" w:rsidRPr="00792A02" w:rsidRDefault="00207B1A" w:rsidP="00207B1A">
            <w:pPr>
              <w:pStyle w:val="af8"/>
              <w:ind w:left="0"/>
              <w:jc w:val="both"/>
              <w:rPr>
                <w:sz w:val="22"/>
                <w:szCs w:val="22"/>
              </w:rPr>
            </w:pPr>
            <w:r w:rsidRPr="00792A02">
              <w:rPr>
                <w:sz w:val="22"/>
                <w:szCs w:val="22"/>
              </w:rPr>
              <w:t>Пункт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</w:r>
            <w:r w:rsidR="00A454F5" w:rsidRPr="00792A02">
              <w:rPr>
                <w:sz w:val="22"/>
                <w:szCs w:val="22"/>
              </w:rPr>
              <w:t xml:space="preserve"> </w:t>
            </w:r>
            <w:r w:rsidR="00874757" w:rsidRPr="00792A02">
              <w:rPr>
                <w:sz w:val="22"/>
                <w:szCs w:val="22"/>
              </w:rPr>
              <w:t>Р</w:t>
            </w:r>
            <w:r w:rsidR="00A454F5" w:rsidRPr="00792A02">
              <w:rPr>
                <w:sz w:val="22"/>
                <w:szCs w:val="22"/>
              </w:rPr>
              <w:t xml:space="preserve">ешение Собрания депутатов </w:t>
            </w:r>
            <w:r w:rsidR="00E462C5" w:rsidRPr="00792A02">
              <w:rPr>
                <w:sz w:val="22"/>
                <w:szCs w:val="22"/>
              </w:rPr>
              <w:t>П</w:t>
            </w:r>
            <w:r w:rsidR="00BD75C4" w:rsidRPr="00792A02">
              <w:rPr>
                <w:sz w:val="22"/>
                <w:szCs w:val="22"/>
              </w:rPr>
              <w:t xml:space="preserve">ервомайского </w:t>
            </w:r>
            <w:r w:rsidR="00E462C5" w:rsidRPr="00792A02">
              <w:rPr>
                <w:sz w:val="22"/>
                <w:szCs w:val="22"/>
              </w:rPr>
              <w:t xml:space="preserve">  </w:t>
            </w:r>
            <w:r w:rsidR="00A454F5" w:rsidRPr="00792A02">
              <w:rPr>
                <w:sz w:val="22"/>
                <w:szCs w:val="22"/>
              </w:rPr>
              <w:t xml:space="preserve"> сельского муни</w:t>
            </w:r>
            <w:r w:rsidR="000B65A3" w:rsidRPr="00792A02">
              <w:rPr>
                <w:sz w:val="22"/>
                <w:szCs w:val="22"/>
              </w:rPr>
              <w:t>ци</w:t>
            </w:r>
            <w:r w:rsidR="00A454F5" w:rsidRPr="00792A02">
              <w:rPr>
                <w:sz w:val="22"/>
                <w:szCs w:val="22"/>
              </w:rPr>
              <w:t>пального</w:t>
            </w:r>
            <w:r w:rsidR="000B65A3" w:rsidRPr="00792A02">
              <w:rPr>
                <w:sz w:val="22"/>
                <w:szCs w:val="22"/>
              </w:rPr>
              <w:t xml:space="preserve"> образования Республики Калмыкия от </w:t>
            </w:r>
            <w:r w:rsidR="008F47B0" w:rsidRPr="00792A02">
              <w:rPr>
                <w:sz w:val="22"/>
                <w:szCs w:val="22"/>
              </w:rPr>
              <w:t>19.06.2020г.</w:t>
            </w:r>
            <w:r w:rsidR="000B65A3" w:rsidRPr="00792A02">
              <w:rPr>
                <w:sz w:val="22"/>
                <w:szCs w:val="22"/>
              </w:rPr>
              <w:t xml:space="preserve"> № </w:t>
            </w:r>
            <w:r w:rsidR="008F47B0" w:rsidRPr="00792A02">
              <w:rPr>
                <w:sz w:val="22"/>
                <w:szCs w:val="22"/>
              </w:rPr>
              <w:t>9</w:t>
            </w:r>
            <w:r w:rsidR="000B65A3" w:rsidRPr="00792A02">
              <w:rPr>
                <w:sz w:val="22"/>
                <w:szCs w:val="22"/>
              </w:rPr>
              <w:t xml:space="preserve"> «Об утверждении Правил благоустройства территории </w:t>
            </w:r>
            <w:r w:rsidR="00E462C5" w:rsidRPr="00792A02">
              <w:rPr>
                <w:sz w:val="22"/>
                <w:szCs w:val="22"/>
              </w:rPr>
              <w:t>П</w:t>
            </w:r>
            <w:r w:rsidR="00BD75C4" w:rsidRPr="00792A02">
              <w:rPr>
                <w:sz w:val="22"/>
                <w:szCs w:val="22"/>
              </w:rPr>
              <w:t xml:space="preserve">ервомайского </w:t>
            </w:r>
            <w:r w:rsidR="000B65A3" w:rsidRPr="00792A02">
              <w:rPr>
                <w:sz w:val="22"/>
                <w:szCs w:val="22"/>
              </w:rPr>
              <w:t>сельского муниципального образования Республики Калмыкия»</w:t>
            </w:r>
            <w:r w:rsidR="00B74BCD" w:rsidRPr="00792A02">
              <w:rPr>
                <w:sz w:val="22"/>
                <w:szCs w:val="22"/>
              </w:rPr>
              <w:t>,</w:t>
            </w:r>
          </w:p>
          <w:p w:rsidR="00207B1A" w:rsidRPr="00792A02" w:rsidRDefault="00B74BCD" w:rsidP="00B74BCD">
            <w:pPr>
              <w:jc w:val="both"/>
              <w:outlineLvl w:val="0"/>
              <w:rPr>
                <w:sz w:val="22"/>
                <w:szCs w:val="22"/>
              </w:rPr>
            </w:pPr>
            <w:r w:rsidRPr="00792A02">
              <w:rPr>
                <w:sz w:val="22"/>
                <w:szCs w:val="22"/>
              </w:rPr>
              <w:t xml:space="preserve">Решение Собрания депутатов </w:t>
            </w:r>
            <w:r w:rsidR="00E462C5" w:rsidRPr="00792A02">
              <w:rPr>
                <w:sz w:val="22"/>
                <w:szCs w:val="22"/>
              </w:rPr>
              <w:t>П</w:t>
            </w:r>
            <w:r w:rsidR="00BD75C4" w:rsidRPr="00792A02">
              <w:rPr>
                <w:sz w:val="22"/>
                <w:szCs w:val="22"/>
              </w:rPr>
              <w:t xml:space="preserve">ервомайского </w:t>
            </w:r>
            <w:r w:rsidR="00E462C5" w:rsidRPr="00792A02">
              <w:rPr>
                <w:sz w:val="22"/>
                <w:szCs w:val="22"/>
              </w:rPr>
              <w:t xml:space="preserve">   </w:t>
            </w:r>
            <w:r w:rsidRPr="00792A02">
              <w:rPr>
                <w:sz w:val="22"/>
                <w:szCs w:val="22"/>
              </w:rPr>
              <w:t xml:space="preserve"> сельского муниципального образования Республики Калмыкия от </w:t>
            </w:r>
            <w:r w:rsidR="007A2FB5" w:rsidRPr="00792A02">
              <w:rPr>
                <w:sz w:val="22"/>
                <w:szCs w:val="22"/>
              </w:rPr>
              <w:t>14.11.2021г.</w:t>
            </w:r>
            <w:r w:rsidRPr="00792A02">
              <w:rPr>
                <w:sz w:val="22"/>
                <w:szCs w:val="22"/>
              </w:rPr>
              <w:t xml:space="preserve"> № </w:t>
            </w:r>
            <w:r w:rsidR="007A2FB5" w:rsidRPr="00792A02">
              <w:rPr>
                <w:sz w:val="22"/>
                <w:szCs w:val="22"/>
              </w:rPr>
              <w:t>24</w:t>
            </w:r>
            <w:r w:rsidRPr="00792A02">
              <w:rPr>
                <w:sz w:val="22"/>
                <w:szCs w:val="22"/>
              </w:rPr>
              <w:t xml:space="preserve"> «Об  утверждении Положения о муниципальном контроле в сфере благоустройства</w:t>
            </w:r>
            <w:r w:rsidR="007A2FB5" w:rsidRPr="00792A02">
              <w:rPr>
                <w:sz w:val="22"/>
                <w:szCs w:val="22"/>
              </w:rPr>
              <w:t xml:space="preserve"> на территории Первомайского сельского муниципального образования Республики Калмыкия»</w:t>
            </w:r>
          </w:p>
          <w:p w:rsidR="00874757" w:rsidRPr="009E47D4" w:rsidRDefault="00874757" w:rsidP="00874757">
            <w:pPr>
              <w:jc w:val="both"/>
              <w:rPr>
                <w:sz w:val="22"/>
                <w:szCs w:val="22"/>
              </w:rPr>
            </w:pPr>
          </w:p>
        </w:tc>
      </w:tr>
      <w:tr w:rsidR="00290105" w:rsidRPr="009F2207" w:rsidTr="004D1E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A3" w:rsidRDefault="000B65A3">
            <w:pPr>
              <w:pStyle w:val="af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A3" w:rsidRDefault="000B65A3" w:rsidP="000B65A3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</w:t>
            </w:r>
            <w:r w:rsidRPr="000B65A3">
              <w:rPr>
                <w:sz w:val="22"/>
                <w:szCs w:val="22"/>
              </w:rPr>
              <w:t xml:space="preserve">внешнего муниципального финансового контроля </w:t>
            </w:r>
            <w:r w:rsidR="00E462C5">
              <w:rPr>
                <w:sz w:val="22"/>
                <w:szCs w:val="22"/>
              </w:rPr>
              <w:t>П</w:t>
            </w:r>
            <w:r w:rsidR="001E1512">
              <w:rPr>
                <w:sz w:val="22"/>
                <w:szCs w:val="22"/>
              </w:rPr>
              <w:t xml:space="preserve">ервомайского </w:t>
            </w:r>
            <w:r w:rsidR="00E462C5">
              <w:rPr>
                <w:sz w:val="22"/>
                <w:szCs w:val="22"/>
              </w:rPr>
              <w:t xml:space="preserve">   </w:t>
            </w:r>
            <w:r w:rsidRPr="000B65A3">
              <w:rPr>
                <w:sz w:val="22"/>
                <w:szCs w:val="22"/>
              </w:rPr>
              <w:t xml:space="preserve"> сельского муниципального образования Республики Калмыкия и контроля за </w:t>
            </w:r>
            <w:r w:rsidRPr="000B65A3">
              <w:rPr>
                <w:sz w:val="22"/>
                <w:szCs w:val="22"/>
              </w:rPr>
              <w:lastRenderedPageBreak/>
              <w:t>соблюдением установленного порядка управления и распоряжения муниципальным имуществом</w:t>
            </w:r>
          </w:p>
          <w:p w:rsidR="00A25977" w:rsidRDefault="00A25977" w:rsidP="000B65A3">
            <w:pPr>
              <w:pStyle w:val="af3"/>
              <w:jc w:val="center"/>
              <w:rPr>
                <w:sz w:val="22"/>
                <w:szCs w:val="22"/>
              </w:rPr>
            </w:pPr>
          </w:p>
          <w:p w:rsidR="000B65A3" w:rsidRPr="00207B1A" w:rsidRDefault="000B65A3" w:rsidP="00A25977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A3" w:rsidRPr="000B65A3" w:rsidRDefault="000B65A3" w:rsidP="000B65A3">
            <w:pPr>
              <w:pStyle w:val="af8"/>
              <w:ind w:left="0"/>
              <w:jc w:val="center"/>
              <w:rPr>
                <w:sz w:val="22"/>
                <w:szCs w:val="22"/>
              </w:rPr>
            </w:pPr>
            <w:r w:rsidRPr="000B65A3">
              <w:rPr>
                <w:sz w:val="22"/>
                <w:szCs w:val="22"/>
              </w:rPr>
              <w:lastRenderedPageBreak/>
              <w:t>Контрольно- ревизионная комиссия Приютненского районного муниципального образования Республики Калмыкия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A3" w:rsidRPr="009E47D4" w:rsidRDefault="004133C9" w:rsidP="009C6EE0">
            <w:pPr>
              <w:pStyle w:val="af3"/>
              <w:rPr>
                <w:sz w:val="22"/>
                <w:szCs w:val="22"/>
              </w:rPr>
            </w:pPr>
            <w:r w:rsidRPr="004133C9">
              <w:rPr>
                <w:sz w:val="22"/>
                <w:szCs w:val="22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Федеральный закон </w:t>
            </w:r>
            <w:hyperlink r:id="rId9" w:history="1">
              <w:r w:rsidRPr="004133C9">
                <w:rPr>
                  <w:rStyle w:val="ac"/>
                  <w:color w:val="auto"/>
                  <w:sz w:val="22"/>
                  <w:szCs w:val="22"/>
                  <w:u w:val="none"/>
                </w:rPr>
        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  </w:r>
            </w:hyperlink>
            <w:r w:rsidRPr="004133C9">
              <w:rPr>
                <w:sz w:val="22"/>
                <w:szCs w:val="22"/>
              </w:rPr>
              <w:t xml:space="preserve">, Устав </w:t>
            </w:r>
            <w:r w:rsidR="00E462C5">
              <w:rPr>
                <w:sz w:val="22"/>
                <w:szCs w:val="22"/>
              </w:rPr>
              <w:t>П</w:t>
            </w:r>
            <w:r w:rsidR="002E25FF">
              <w:rPr>
                <w:sz w:val="22"/>
                <w:szCs w:val="22"/>
              </w:rPr>
              <w:t xml:space="preserve">ервомайского </w:t>
            </w:r>
            <w:r w:rsidR="00E462C5">
              <w:rPr>
                <w:sz w:val="22"/>
                <w:szCs w:val="22"/>
              </w:rPr>
              <w:t xml:space="preserve"> </w:t>
            </w:r>
            <w:r w:rsidRPr="004133C9">
              <w:rPr>
                <w:sz w:val="22"/>
                <w:szCs w:val="22"/>
              </w:rPr>
              <w:t xml:space="preserve"> сельского муниципального образования Республики Калмыкия</w:t>
            </w:r>
            <w:r>
              <w:t>, р</w:t>
            </w:r>
            <w:r w:rsidRPr="004133C9">
              <w:rPr>
                <w:sz w:val="22"/>
                <w:szCs w:val="22"/>
              </w:rPr>
              <w:t xml:space="preserve">ешение </w:t>
            </w:r>
            <w:r w:rsidRPr="004133C9">
              <w:rPr>
                <w:sz w:val="22"/>
                <w:szCs w:val="22"/>
              </w:rPr>
              <w:lastRenderedPageBreak/>
              <w:t xml:space="preserve">Собрания депутатов </w:t>
            </w:r>
            <w:r w:rsidR="00E462C5">
              <w:rPr>
                <w:sz w:val="22"/>
                <w:szCs w:val="22"/>
              </w:rPr>
              <w:t>П</w:t>
            </w:r>
            <w:r w:rsidR="002E25FF">
              <w:rPr>
                <w:sz w:val="22"/>
                <w:szCs w:val="22"/>
              </w:rPr>
              <w:t xml:space="preserve">ервомайского </w:t>
            </w:r>
            <w:r w:rsidR="00E462C5">
              <w:rPr>
                <w:sz w:val="22"/>
                <w:szCs w:val="22"/>
              </w:rPr>
              <w:t xml:space="preserve">   </w:t>
            </w:r>
            <w:r w:rsidRPr="004133C9">
              <w:rPr>
                <w:sz w:val="22"/>
                <w:szCs w:val="22"/>
              </w:rPr>
              <w:t xml:space="preserve"> сельского муниципального образования Республики Калмыкия от </w:t>
            </w:r>
            <w:r w:rsidR="009C6EE0">
              <w:rPr>
                <w:sz w:val="22"/>
                <w:szCs w:val="22"/>
              </w:rPr>
              <w:t>10.01.2022г.</w:t>
            </w:r>
            <w:r w:rsidRPr="002E25FF">
              <w:rPr>
                <w:color w:val="FF0000"/>
                <w:sz w:val="22"/>
                <w:szCs w:val="22"/>
              </w:rPr>
              <w:t xml:space="preserve"> </w:t>
            </w:r>
            <w:r w:rsidRPr="009C6EE0">
              <w:rPr>
                <w:sz w:val="22"/>
                <w:szCs w:val="22"/>
              </w:rPr>
              <w:t>№</w:t>
            </w:r>
            <w:r w:rsidR="009C6EE0" w:rsidRPr="009C6EE0">
              <w:rPr>
                <w:sz w:val="22"/>
                <w:szCs w:val="22"/>
              </w:rPr>
              <w:t>3</w:t>
            </w:r>
            <w:r w:rsidRPr="004133C9">
              <w:rPr>
                <w:sz w:val="22"/>
                <w:szCs w:val="22"/>
              </w:rPr>
              <w:t xml:space="preserve"> </w:t>
            </w:r>
            <w:r w:rsidR="009C6EE0">
              <w:rPr>
                <w:sz w:val="22"/>
                <w:szCs w:val="22"/>
              </w:rPr>
              <w:t xml:space="preserve"> </w:t>
            </w:r>
            <w:r w:rsidRPr="004133C9">
              <w:rPr>
                <w:sz w:val="22"/>
                <w:szCs w:val="22"/>
              </w:rPr>
              <w:t xml:space="preserve">«О передаче Контрольно-ревизионной комиссии Приютненского районного муниципального образования Республики Калмыкия полномочий по осуществлению внешнего муниципального финансового контроля </w:t>
            </w:r>
            <w:r w:rsidR="00E462C5">
              <w:rPr>
                <w:sz w:val="22"/>
                <w:szCs w:val="22"/>
              </w:rPr>
              <w:t>П</w:t>
            </w:r>
            <w:r w:rsidR="002E25FF">
              <w:rPr>
                <w:sz w:val="22"/>
                <w:szCs w:val="22"/>
              </w:rPr>
              <w:t xml:space="preserve">ервомайского </w:t>
            </w:r>
            <w:r w:rsidRPr="004133C9">
              <w:rPr>
                <w:sz w:val="22"/>
                <w:szCs w:val="22"/>
              </w:rPr>
              <w:t xml:space="preserve"> сельского муниципального образования Республики Калмыкия и контроля за соблюдением установленного порядка управления и распоряжения муниципальным имуществом»</w:t>
            </w:r>
          </w:p>
        </w:tc>
      </w:tr>
      <w:tr w:rsidR="00290105" w:rsidRPr="009F2207" w:rsidTr="004D1E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C9" w:rsidRDefault="004133C9">
            <w:pPr>
              <w:pStyle w:val="af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C9" w:rsidRDefault="004133C9" w:rsidP="004133C9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</w:t>
            </w:r>
            <w:r w:rsidRPr="000B65A3">
              <w:rPr>
                <w:sz w:val="22"/>
                <w:szCs w:val="22"/>
              </w:rPr>
              <w:t>вн</w:t>
            </w:r>
            <w:r>
              <w:rPr>
                <w:sz w:val="22"/>
                <w:szCs w:val="22"/>
              </w:rPr>
              <w:t>утреннего</w:t>
            </w:r>
            <w:r w:rsidRPr="000B65A3">
              <w:rPr>
                <w:sz w:val="22"/>
                <w:szCs w:val="22"/>
              </w:rPr>
              <w:t xml:space="preserve"> муниципального финансового контроля </w:t>
            </w:r>
            <w:r w:rsidR="00E462C5">
              <w:rPr>
                <w:sz w:val="22"/>
                <w:szCs w:val="22"/>
              </w:rPr>
              <w:t>П</w:t>
            </w:r>
            <w:r w:rsidR="00290105">
              <w:rPr>
                <w:sz w:val="22"/>
                <w:szCs w:val="22"/>
              </w:rPr>
              <w:t xml:space="preserve">ервомайского </w:t>
            </w:r>
            <w:r w:rsidR="00E462C5">
              <w:rPr>
                <w:sz w:val="22"/>
                <w:szCs w:val="22"/>
              </w:rPr>
              <w:t xml:space="preserve">   </w:t>
            </w:r>
            <w:r w:rsidRPr="000B65A3">
              <w:rPr>
                <w:sz w:val="22"/>
                <w:szCs w:val="22"/>
              </w:rPr>
              <w:t xml:space="preserve"> сельского муниципального образования Республики Калмыкия</w:t>
            </w:r>
          </w:p>
          <w:p w:rsidR="00A25977" w:rsidRDefault="00A25977" w:rsidP="004133C9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C9" w:rsidRPr="000B65A3" w:rsidRDefault="004133C9" w:rsidP="000B65A3">
            <w:pPr>
              <w:pStyle w:val="af8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Финансовое управление </w:t>
            </w:r>
            <w:r w:rsidR="000C4CF3">
              <w:rPr>
                <w:sz w:val="22"/>
                <w:szCs w:val="22"/>
              </w:rPr>
              <w:t>Приютненского районного муниципального образования Республики Калмыкия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3C9" w:rsidRPr="004133C9" w:rsidRDefault="00AE1C04" w:rsidP="00B02441">
            <w:pPr>
              <w:pStyle w:val="af3"/>
              <w:rPr>
                <w:sz w:val="22"/>
                <w:szCs w:val="22"/>
              </w:rPr>
            </w:pPr>
            <w:r w:rsidRPr="00AE1C04">
              <w:rPr>
                <w:sz w:val="22"/>
                <w:szCs w:val="22"/>
              </w:rPr>
              <w:t>часть 4 статьи 15 Федерального закона «Об общих принципах организации местного самоуправления в Российской Федерации» от 06.10.2003 № 131-ФЗ,</w:t>
            </w:r>
            <w:r w:rsidRPr="00812025">
              <w:rPr>
                <w:sz w:val="26"/>
                <w:szCs w:val="26"/>
              </w:rPr>
              <w:t xml:space="preserve"> </w:t>
            </w:r>
            <w:r w:rsidR="00290105">
              <w:rPr>
                <w:sz w:val="26"/>
                <w:szCs w:val="26"/>
              </w:rPr>
              <w:t xml:space="preserve"> </w:t>
            </w:r>
            <w:r w:rsidR="00A25977">
              <w:rPr>
                <w:sz w:val="22"/>
                <w:szCs w:val="22"/>
              </w:rPr>
              <w:t xml:space="preserve">Решение Собрания депутатов </w:t>
            </w:r>
            <w:r w:rsidR="00E462C5">
              <w:rPr>
                <w:sz w:val="22"/>
                <w:szCs w:val="22"/>
              </w:rPr>
              <w:t>П</w:t>
            </w:r>
            <w:r w:rsidR="00290105">
              <w:rPr>
                <w:sz w:val="22"/>
                <w:szCs w:val="22"/>
              </w:rPr>
              <w:t xml:space="preserve">ервомайского </w:t>
            </w:r>
            <w:r w:rsidR="00E462C5">
              <w:rPr>
                <w:sz w:val="22"/>
                <w:szCs w:val="22"/>
              </w:rPr>
              <w:t xml:space="preserve"> </w:t>
            </w:r>
            <w:r w:rsidR="00A25977" w:rsidRPr="004133C9">
              <w:rPr>
                <w:sz w:val="22"/>
                <w:szCs w:val="22"/>
              </w:rPr>
              <w:t xml:space="preserve"> сельского муниципального образования Республики Калмыкия </w:t>
            </w:r>
            <w:r w:rsidR="00A25977" w:rsidRPr="00B02441">
              <w:rPr>
                <w:sz w:val="22"/>
                <w:szCs w:val="22"/>
              </w:rPr>
              <w:t xml:space="preserve">от </w:t>
            </w:r>
            <w:r w:rsidR="009C25B8" w:rsidRPr="00B02441">
              <w:rPr>
                <w:sz w:val="22"/>
                <w:szCs w:val="22"/>
              </w:rPr>
              <w:t>30.0</w:t>
            </w:r>
            <w:r w:rsidR="00B02441" w:rsidRPr="00B02441">
              <w:rPr>
                <w:sz w:val="22"/>
                <w:szCs w:val="22"/>
              </w:rPr>
              <w:t>6</w:t>
            </w:r>
            <w:r w:rsidR="009C25B8" w:rsidRPr="00B02441">
              <w:rPr>
                <w:sz w:val="22"/>
                <w:szCs w:val="22"/>
              </w:rPr>
              <w:t>.2014г.</w:t>
            </w:r>
            <w:r w:rsidR="00A25977" w:rsidRPr="00B02441">
              <w:rPr>
                <w:sz w:val="22"/>
                <w:szCs w:val="22"/>
              </w:rPr>
              <w:t xml:space="preserve"> № 1</w:t>
            </w:r>
            <w:r w:rsidR="009C25B8" w:rsidRPr="00B02441">
              <w:rPr>
                <w:sz w:val="22"/>
                <w:szCs w:val="22"/>
              </w:rPr>
              <w:t>0</w:t>
            </w:r>
            <w:r w:rsidR="009C6EE0">
              <w:rPr>
                <w:color w:val="FF0000"/>
                <w:sz w:val="22"/>
                <w:szCs w:val="22"/>
              </w:rPr>
              <w:t xml:space="preserve"> </w:t>
            </w:r>
            <w:r w:rsidR="00A25977" w:rsidRPr="00290105">
              <w:rPr>
                <w:color w:val="FF0000"/>
                <w:sz w:val="22"/>
                <w:szCs w:val="22"/>
              </w:rPr>
              <w:t xml:space="preserve"> </w:t>
            </w:r>
            <w:r w:rsidR="00A25977" w:rsidRPr="00B02441">
              <w:rPr>
                <w:sz w:val="22"/>
                <w:szCs w:val="22"/>
              </w:rPr>
              <w:t>«</w:t>
            </w:r>
            <w:r w:rsidR="00A25977" w:rsidRPr="004133C9">
              <w:rPr>
                <w:sz w:val="22"/>
                <w:szCs w:val="22"/>
              </w:rPr>
              <w:t>О передаче полномочий по осуществлению вн</w:t>
            </w:r>
            <w:r w:rsidR="00A25977">
              <w:rPr>
                <w:sz w:val="22"/>
                <w:szCs w:val="22"/>
              </w:rPr>
              <w:t>утреннего</w:t>
            </w:r>
            <w:r w:rsidR="00A25977" w:rsidRPr="004133C9">
              <w:rPr>
                <w:sz w:val="22"/>
                <w:szCs w:val="22"/>
              </w:rPr>
              <w:t xml:space="preserve"> муни</w:t>
            </w:r>
            <w:r w:rsidR="00B02441">
              <w:rPr>
                <w:sz w:val="22"/>
                <w:szCs w:val="22"/>
              </w:rPr>
              <w:t>ципального финансового контроля»</w:t>
            </w:r>
          </w:p>
        </w:tc>
      </w:tr>
    </w:tbl>
    <w:p w:rsidR="004D1E5D" w:rsidRDefault="004D1E5D" w:rsidP="004D1E5D">
      <w:pPr>
        <w:pStyle w:val="af8"/>
        <w:ind w:left="0"/>
        <w:jc w:val="center"/>
        <w:rPr>
          <w:b/>
          <w:sz w:val="28"/>
          <w:szCs w:val="28"/>
        </w:rPr>
      </w:pPr>
    </w:p>
    <w:p w:rsidR="004D1E5D" w:rsidRDefault="004D1E5D" w:rsidP="004D1E5D">
      <w:pPr>
        <w:pStyle w:val="af8"/>
        <w:ind w:left="0"/>
        <w:jc w:val="center"/>
        <w:rPr>
          <w:b/>
          <w:sz w:val="28"/>
          <w:szCs w:val="28"/>
        </w:rPr>
      </w:pPr>
    </w:p>
    <w:p w:rsidR="004D1E5D" w:rsidRDefault="004D1E5D" w:rsidP="004D1E5D">
      <w:pPr>
        <w:pStyle w:val="af8"/>
        <w:ind w:left="0"/>
        <w:jc w:val="center"/>
        <w:rPr>
          <w:b/>
          <w:sz w:val="28"/>
          <w:szCs w:val="28"/>
        </w:rPr>
      </w:pPr>
    </w:p>
    <w:p w:rsidR="004D1E5D" w:rsidRDefault="004D1E5D" w:rsidP="004D1E5D">
      <w:pPr>
        <w:rPr>
          <w:sz w:val="22"/>
          <w:szCs w:val="22"/>
        </w:rPr>
      </w:pPr>
    </w:p>
    <w:p w:rsidR="004D1E5D" w:rsidRPr="00046569" w:rsidRDefault="004D1E5D" w:rsidP="00046569">
      <w:pPr>
        <w:spacing w:line="100" w:lineRule="atLeast"/>
        <w:ind w:firstLine="4564"/>
        <w:jc w:val="right"/>
        <w:rPr>
          <w:sz w:val="24"/>
          <w:szCs w:val="24"/>
        </w:rPr>
      </w:pPr>
    </w:p>
    <w:sectPr w:rsidR="004D1E5D" w:rsidRPr="00046569" w:rsidSect="001F7752">
      <w:footerReference w:type="even" r:id="rId10"/>
      <w:footerReference w:type="default" r:id="rId11"/>
      <w:pgSz w:w="11909" w:h="16834"/>
      <w:pgMar w:top="539" w:right="710" w:bottom="851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87D" w:rsidRDefault="000B287D">
      <w:r>
        <w:separator/>
      </w:r>
    </w:p>
  </w:endnote>
  <w:endnote w:type="continuationSeparator" w:id="1">
    <w:p w:rsidR="000B287D" w:rsidRDefault="000B2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3B" w:rsidRDefault="003C703F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683B" w:rsidRDefault="0034683B" w:rsidP="001A4B9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B4" w:rsidRDefault="003C703F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53EE7">
      <w:rPr>
        <w:rStyle w:val="a9"/>
        <w:noProof/>
      </w:rPr>
      <w:t>4</w:t>
    </w:r>
    <w:r>
      <w:rPr>
        <w:rStyle w:val="a9"/>
      </w:rPr>
      <w:fldChar w:fldCharType="end"/>
    </w:r>
  </w:p>
  <w:p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87D" w:rsidRDefault="000B287D">
      <w:r>
        <w:separator/>
      </w:r>
    </w:p>
  </w:footnote>
  <w:footnote w:type="continuationSeparator" w:id="1">
    <w:p w:rsidR="000B287D" w:rsidRDefault="000B2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6760A0B"/>
    <w:multiLevelType w:val="hybridMultilevel"/>
    <w:tmpl w:val="CA6C1B94"/>
    <w:lvl w:ilvl="0" w:tplc="33641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974456"/>
    <w:multiLevelType w:val="multilevel"/>
    <w:tmpl w:val="C88427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2C66B4A"/>
    <w:multiLevelType w:val="multilevel"/>
    <w:tmpl w:val="5C22E5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2A511621"/>
    <w:multiLevelType w:val="hybridMultilevel"/>
    <w:tmpl w:val="77DA669A"/>
    <w:lvl w:ilvl="0" w:tplc="B9462A72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9D0A30"/>
    <w:multiLevelType w:val="hybridMultilevel"/>
    <w:tmpl w:val="ACE2D71A"/>
    <w:lvl w:ilvl="0" w:tplc="2AEE3E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F253DB"/>
    <w:multiLevelType w:val="hybridMultilevel"/>
    <w:tmpl w:val="B31E1B9E"/>
    <w:lvl w:ilvl="0" w:tplc="9F46C0B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6A0763"/>
    <w:multiLevelType w:val="hybridMultilevel"/>
    <w:tmpl w:val="CA6C1B94"/>
    <w:lvl w:ilvl="0" w:tplc="33641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117536"/>
    <w:multiLevelType w:val="hybridMultilevel"/>
    <w:tmpl w:val="0AB63B4E"/>
    <w:lvl w:ilvl="0" w:tplc="2F646C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476281"/>
    <w:multiLevelType w:val="multilevel"/>
    <w:tmpl w:val="5BF63E30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4653"/>
    <w:rsid w:val="0000163F"/>
    <w:rsid w:val="000023B5"/>
    <w:rsid w:val="000039F5"/>
    <w:rsid w:val="00004175"/>
    <w:rsid w:val="00014077"/>
    <w:rsid w:val="000212F0"/>
    <w:rsid w:val="00033DA2"/>
    <w:rsid w:val="00037EEE"/>
    <w:rsid w:val="00046569"/>
    <w:rsid w:val="00060A92"/>
    <w:rsid w:val="000610E4"/>
    <w:rsid w:val="00063AD7"/>
    <w:rsid w:val="00071FE0"/>
    <w:rsid w:val="00073563"/>
    <w:rsid w:val="00090AE5"/>
    <w:rsid w:val="00091535"/>
    <w:rsid w:val="000A4CC1"/>
    <w:rsid w:val="000A61ED"/>
    <w:rsid w:val="000B287D"/>
    <w:rsid w:val="000B2BC6"/>
    <w:rsid w:val="000B4335"/>
    <w:rsid w:val="000B65A3"/>
    <w:rsid w:val="000B7FA7"/>
    <w:rsid w:val="000C2213"/>
    <w:rsid w:val="000C4CF3"/>
    <w:rsid w:val="000D1906"/>
    <w:rsid w:val="000E1B6D"/>
    <w:rsid w:val="000E5EFF"/>
    <w:rsid w:val="000F4241"/>
    <w:rsid w:val="000F7D78"/>
    <w:rsid w:val="00100012"/>
    <w:rsid w:val="00105BD1"/>
    <w:rsid w:val="00111332"/>
    <w:rsid w:val="00115696"/>
    <w:rsid w:val="001220CB"/>
    <w:rsid w:val="00123464"/>
    <w:rsid w:val="00133AFA"/>
    <w:rsid w:val="00145887"/>
    <w:rsid w:val="00154925"/>
    <w:rsid w:val="001563B6"/>
    <w:rsid w:val="00157117"/>
    <w:rsid w:val="001676ED"/>
    <w:rsid w:val="00167B26"/>
    <w:rsid w:val="00180958"/>
    <w:rsid w:val="00185BA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0E0D"/>
    <w:rsid w:val="001D2F9D"/>
    <w:rsid w:val="001D750A"/>
    <w:rsid w:val="001E1512"/>
    <w:rsid w:val="001E1C18"/>
    <w:rsid w:val="001E26E7"/>
    <w:rsid w:val="001F2FB4"/>
    <w:rsid w:val="001F397B"/>
    <w:rsid w:val="001F7752"/>
    <w:rsid w:val="00207B1A"/>
    <w:rsid w:val="00211413"/>
    <w:rsid w:val="00235EDE"/>
    <w:rsid w:val="00242AAF"/>
    <w:rsid w:val="00252F77"/>
    <w:rsid w:val="002549DC"/>
    <w:rsid w:val="0025615D"/>
    <w:rsid w:val="00256AC3"/>
    <w:rsid w:val="002574EA"/>
    <w:rsid w:val="00273336"/>
    <w:rsid w:val="00273777"/>
    <w:rsid w:val="002776E8"/>
    <w:rsid w:val="002825A8"/>
    <w:rsid w:val="0028294F"/>
    <w:rsid w:val="00285C55"/>
    <w:rsid w:val="00286A1B"/>
    <w:rsid w:val="002878A2"/>
    <w:rsid w:val="00290105"/>
    <w:rsid w:val="002A2C77"/>
    <w:rsid w:val="002A660B"/>
    <w:rsid w:val="002B1483"/>
    <w:rsid w:val="002B1BD4"/>
    <w:rsid w:val="002B3059"/>
    <w:rsid w:val="002B3302"/>
    <w:rsid w:val="002B3E89"/>
    <w:rsid w:val="002D0B2F"/>
    <w:rsid w:val="002D507E"/>
    <w:rsid w:val="002D7623"/>
    <w:rsid w:val="002D78D8"/>
    <w:rsid w:val="002E1E88"/>
    <w:rsid w:val="002E25FF"/>
    <w:rsid w:val="002E642C"/>
    <w:rsid w:val="002F218D"/>
    <w:rsid w:val="002F26BC"/>
    <w:rsid w:val="00301492"/>
    <w:rsid w:val="0030370F"/>
    <w:rsid w:val="0030441F"/>
    <w:rsid w:val="00310C6E"/>
    <w:rsid w:val="00314327"/>
    <w:rsid w:val="00314963"/>
    <w:rsid w:val="00321D81"/>
    <w:rsid w:val="00324BEA"/>
    <w:rsid w:val="003313C2"/>
    <w:rsid w:val="003320B2"/>
    <w:rsid w:val="00336C08"/>
    <w:rsid w:val="003418AE"/>
    <w:rsid w:val="0034683B"/>
    <w:rsid w:val="00353252"/>
    <w:rsid w:val="003611C4"/>
    <w:rsid w:val="003719EB"/>
    <w:rsid w:val="003831D9"/>
    <w:rsid w:val="00385070"/>
    <w:rsid w:val="00386B57"/>
    <w:rsid w:val="0039318E"/>
    <w:rsid w:val="003953E0"/>
    <w:rsid w:val="00396F4A"/>
    <w:rsid w:val="003A6E19"/>
    <w:rsid w:val="003B4407"/>
    <w:rsid w:val="003C3F6F"/>
    <w:rsid w:val="003C49C8"/>
    <w:rsid w:val="003C703F"/>
    <w:rsid w:val="003E0C60"/>
    <w:rsid w:val="003F63FE"/>
    <w:rsid w:val="00406389"/>
    <w:rsid w:val="004133C9"/>
    <w:rsid w:val="00422017"/>
    <w:rsid w:val="00422E4D"/>
    <w:rsid w:val="00430B8A"/>
    <w:rsid w:val="00435525"/>
    <w:rsid w:val="00441756"/>
    <w:rsid w:val="0045443A"/>
    <w:rsid w:val="00465AED"/>
    <w:rsid w:val="00484915"/>
    <w:rsid w:val="004B16C6"/>
    <w:rsid w:val="004B48B6"/>
    <w:rsid w:val="004B51BE"/>
    <w:rsid w:val="004B5510"/>
    <w:rsid w:val="004B7FBE"/>
    <w:rsid w:val="004C32F8"/>
    <w:rsid w:val="004D1A7E"/>
    <w:rsid w:val="004D1E5D"/>
    <w:rsid w:val="004D363B"/>
    <w:rsid w:val="004D6E81"/>
    <w:rsid w:val="004E679D"/>
    <w:rsid w:val="004F5B48"/>
    <w:rsid w:val="005312C8"/>
    <w:rsid w:val="005354BC"/>
    <w:rsid w:val="00546927"/>
    <w:rsid w:val="00553EE7"/>
    <w:rsid w:val="00556045"/>
    <w:rsid w:val="00561430"/>
    <w:rsid w:val="0056716A"/>
    <w:rsid w:val="005679B8"/>
    <w:rsid w:val="005707F7"/>
    <w:rsid w:val="005754C3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C6633"/>
    <w:rsid w:val="005D1F75"/>
    <w:rsid w:val="005D3300"/>
    <w:rsid w:val="005E2000"/>
    <w:rsid w:val="005E4FDA"/>
    <w:rsid w:val="005E5F48"/>
    <w:rsid w:val="005F44A1"/>
    <w:rsid w:val="005F6575"/>
    <w:rsid w:val="00601948"/>
    <w:rsid w:val="00614002"/>
    <w:rsid w:val="00614AB3"/>
    <w:rsid w:val="00617DE1"/>
    <w:rsid w:val="0062611F"/>
    <w:rsid w:val="00627C56"/>
    <w:rsid w:val="006401BF"/>
    <w:rsid w:val="00642D8B"/>
    <w:rsid w:val="00645D4A"/>
    <w:rsid w:val="00671A51"/>
    <w:rsid w:val="006766AA"/>
    <w:rsid w:val="00683077"/>
    <w:rsid w:val="00690707"/>
    <w:rsid w:val="006B1F60"/>
    <w:rsid w:val="006E6464"/>
    <w:rsid w:val="007018F0"/>
    <w:rsid w:val="00701918"/>
    <w:rsid w:val="007145C4"/>
    <w:rsid w:val="00715A9B"/>
    <w:rsid w:val="007167F3"/>
    <w:rsid w:val="0072086F"/>
    <w:rsid w:val="0073319E"/>
    <w:rsid w:val="00752F8D"/>
    <w:rsid w:val="007541D8"/>
    <w:rsid w:val="00756FAF"/>
    <w:rsid w:val="007700EE"/>
    <w:rsid w:val="0078005B"/>
    <w:rsid w:val="00787382"/>
    <w:rsid w:val="00792A02"/>
    <w:rsid w:val="00796FE9"/>
    <w:rsid w:val="007A2FB5"/>
    <w:rsid w:val="007B1AE8"/>
    <w:rsid w:val="007B2B5B"/>
    <w:rsid w:val="007B4A1A"/>
    <w:rsid w:val="007B6E13"/>
    <w:rsid w:val="007C7E22"/>
    <w:rsid w:val="007D0901"/>
    <w:rsid w:val="007D2867"/>
    <w:rsid w:val="007E26AE"/>
    <w:rsid w:val="007E4E53"/>
    <w:rsid w:val="007E5CC3"/>
    <w:rsid w:val="007E629E"/>
    <w:rsid w:val="007F2D23"/>
    <w:rsid w:val="007F543A"/>
    <w:rsid w:val="00805286"/>
    <w:rsid w:val="008053F9"/>
    <w:rsid w:val="00813541"/>
    <w:rsid w:val="00813FE1"/>
    <w:rsid w:val="00814706"/>
    <w:rsid w:val="008374EA"/>
    <w:rsid w:val="00843C55"/>
    <w:rsid w:val="00855BED"/>
    <w:rsid w:val="00861473"/>
    <w:rsid w:val="00865BB8"/>
    <w:rsid w:val="0086751F"/>
    <w:rsid w:val="008704D7"/>
    <w:rsid w:val="00871EE2"/>
    <w:rsid w:val="00874757"/>
    <w:rsid w:val="00881934"/>
    <w:rsid w:val="008834C1"/>
    <w:rsid w:val="0088582F"/>
    <w:rsid w:val="0089257B"/>
    <w:rsid w:val="00893101"/>
    <w:rsid w:val="00895D69"/>
    <w:rsid w:val="008963F9"/>
    <w:rsid w:val="008A0635"/>
    <w:rsid w:val="008A428C"/>
    <w:rsid w:val="008B1B80"/>
    <w:rsid w:val="008B2297"/>
    <w:rsid w:val="008B33E6"/>
    <w:rsid w:val="008B363A"/>
    <w:rsid w:val="008B5C30"/>
    <w:rsid w:val="008D092F"/>
    <w:rsid w:val="008E33D6"/>
    <w:rsid w:val="008F1628"/>
    <w:rsid w:val="008F2877"/>
    <w:rsid w:val="008F47B0"/>
    <w:rsid w:val="00902702"/>
    <w:rsid w:val="009036B2"/>
    <w:rsid w:val="00905CCE"/>
    <w:rsid w:val="009064E2"/>
    <w:rsid w:val="00911DCD"/>
    <w:rsid w:val="00927262"/>
    <w:rsid w:val="0094021F"/>
    <w:rsid w:val="0094359E"/>
    <w:rsid w:val="00947D54"/>
    <w:rsid w:val="00957FDC"/>
    <w:rsid w:val="00974472"/>
    <w:rsid w:val="009849D1"/>
    <w:rsid w:val="00987AFB"/>
    <w:rsid w:val="00991107"/>
    <w:rsid w:val="0099178D"/>
    <w:rsid w:val="00991ED5"/>
    <w:rsid w:val="009B1D40"/>
    <w:rsid w:val="009C1552"/>
    <w:rsid w:val="009C25B8"/>
    <w:rsid w:val="009C6EE0"/>
    <w:rsid w:val="009C7CB4"/>
    <w:rsid w:val="009D1756"/>
    <w:rsid w:val="009D38A5"/>
    <w:rsid w:val="009E1918"/>
    <w:rsid w:val="009E47D4"/>
    <w:rsid w:val="009F1E2F"/>
    <w:rsid w:val="009F2207"/>
    <w:rsid w:val="009F3CDA"/>
    <w:rsid w:val="009F526D"/>
    <w:rsid w:val="009F5EC1"/>
    <w:rsid w:val="00A13DDE"/>
    <w:rsid w:val="00A14293"/>
    <w:rsid w:val="00A154A3"/>
    <w:rsid w:val="00A21E96"/>
    <w:rsid w:val="00A24A03"/>
    <w:rsid w:val="00A25977"/>
    <w:rsid w:val="00A261D2"/>
    <w:rsid w:val="00A3628B"/>
    <w:rsid w:val="00A367B0"/>
    <w:rsid w:val="00A454F5"/>
    <w:rsid w:val="00A57EF7"/>
    <w:rsid w:val="00A71011"/>
    <w:rsid w:val="00A72570"/>
    <w:rsid w:val="00A728EF"/>
    <w:rsid w:val="00A744C7"/>
    <w:rsid w:val="00A74B23"/>
    <w:rsid w:val="00A77A49"/>
    <w:rsid w:val="00A9338E"/>
    <w:rsid w:val="00A937DD"/>
    <w:rsid w:val="00AA0E92"/>
    <w:rsid w:val="00AA1C32"/>
    <w:rsid w:val="00AC47F4"/>
    <w:rsid w:val="00AC51A9"/>
    <w:rsid w:val="00AC6751"/>
    <w:rsid w:val="00AC708F"/>
    <w:rsid w:val="00AD0F8E"/>
    <w:rsid w:val="00AE10BB"/>
    <w:rsid w:val="00AE1C04"/>
    <w:rsid w:val="00AE6D26"/>
    <w:rsid w:val="00AE6EE1"/>
    <w:rsid w:val="00AF75AA"/>
    <w:rsid w:val="00B002FD"/>
    <w:rsid w:val="00B02441"/>
    <w:rsid w:val="00B0626C"/>
    <w:rsid w:val="00B3630D"/>
    <w:rsid w:val="00B479FB"/>
    <w:rsid w:val="00B523D4"/>
    <w:rsid w:val="00B740B8"/>
    <w:rsid w:val="00B74BCD"/>
    <w:rsid w:val="00B75507"/>
    <w:rsid w:val="00B77AEC"/>
    <w:rsid w:val="00B876B1"/>
    <w:rsid w:val="00B93766"/>
    <w:rsid w:val="00B96EFD"/>
    <w:rsid w:val="00BA3214"/>
    <w:rsid w:val="00BA556C"/>
    <w:rsid w:val="00BA5C01"/>
    <w:rsid w:val="00BA5D36"/>
    <w:rsid w:val="00BB515D"/>
    <w:rsid w:val="00BB5D75"/>
    <w:rsid w:val="00BC138D"/>
    <w:rsid w:val="00BD75C4"/>
    <w:rsid w:val="00BE6A71"/>
    <w:rsid w:val="00BF7A41"/>
    <w:rsid w:val="00C01694"/>
    <w:rsid w:val="00C05962"/>
    <w:rsid w:val="00C13219"/>
    <w:rsid w:val="00C22357"/>
    <w:rsid w:val="00C34567"/>
    <w:rsid w:val="00C347C3"/>
    <w:rsid w:val="00C404D7"/>
    <w:rsid w:val="00C413EA"/>
    <w:rsid w:val="00C4385D"/>
    <w:rsid w:val="00C441D9"/>
    <w:rsid w:val="00C44738"/>
    <w:rsid w:val="00C53A68"/>
    <w:rsid w:val="00C5738B"/>
    <w:rsid w:val="00C745C5"/>
    <w:rsid w:val="00C93762"/>
    <w:rsid w:val="00CA030D"/>
    <w:rsid w:val="00CB30F6"/>
    <w:rsid w:val="00CB6011"/>
    <w:rsid w:val="00CC6236"/>
    <w:rsid w:val="00CD3C2E"/>
    <w:rsid w:val="00CE098A"/>
    <w:rsid w:val="00CE1298"/>
    <w:rsid w:val="00CE6A7D"/>
    <w:rsid w:val="00D13814"/>
    <w:rsid w:val="00D17172"/>
    <w:rsid w:val="00D173E8"/>
    <w:rsid w:val="00D2725D"/>
    <w:rsid w:val="00D3425E"/>
    <w:rsid w:val="00D34653"/>
    <w:rsid w:val="00D444DB"/>
    <w:rsid w:val="00D4733F"/>
    <w:rsid w:val="00D62C76"/>
    <w:rsid w:val="00D7033E"/>
    <w:rsid w:val="00D82B47"/>
    <w:rsid w:val="00D91865"/>
    <w:rsid w:val="00D96BCA"/>
    <w:rsid w:val="00D9773C"/>
    <w:rsid w:val="00DA5684"/>
    <w:rsid w:val="00DB11FA"/>
    <w:rsid w:val="00DB1CF2"/>
    <w:rsid w:val="00DB4948"/>
    <w:rsid w:val="00DC25D6"/>
    <w:rsid w:val="00DC3743"/>
    <w:rsid w:val="00DE2D1F"/>
    <w:rsid w:val="00DF14BF"/>
    <w:rsid w:val="00DF7BBC"/>
    <w:rsid w:val="00E11FF2"/>
    <w:rsid w:val="00E2306E"/>
    <w:rsid w:val="00E24D38"/>
    <w:rsid w:val="00E253EF"/>
    <w:rsid w:val="00E403A8"/>
    <w:rsid w:val="00E462C5"/>
    <w:rsid w:val="00E5428D"/>
    <w:rsid w:val="00E62265"/>
    <w:rsid w:val="00E70A51"/>
    <w:rsid w:val="00E72F42"/>
    <w:rsid w:val="00E73E5E"/>
    <w:rsid w:val="00E93190"/>
    <w:rsid w:val="00EA1FA9"/>
    <w:rsid w:val="00EA5CD4"/>
    <w:rsid w:val="00EB79D2"/>
    <w:rsid w:val="00EC1021"/>
    <w:rsid w:val="00EC30BB"/>
    <w:rsid w:val="00EC5911"/>
    <w:rsid w:val="00EE1AC2"/>
    <w:rsid w:val="00EE629F"/>
    <w:rsid w:val="00F01E41"/>
    <w:rsid w:val="00F10ADD"/>
    <w:rsid w:val="00F10BDD"/>
    <w:rsid w:val="00F263F8"/>
    <w:rsid w:val="00F31E5D"/>
    <w:rsid w:val="00F34DBA"/>
    <w:rsid w:val="00F42460"/>
    <w:rsid w:val="00F42EE7"/>
    <w:rsid w:val="00F45717"/>
    <w:rsid w:val="00F5252A"/>
    <w:rsid w:val="00F53CF9"/>
    <w:rsid w:val="00F57380"/>
    <w:rsid w:val="00F6724F"/>
    <w:rsid w:val="00F73452"/>
    <w:rsid w:val="00F74164"/>
    <w:rsid w:val="00F763A5"/>
    <w:rsid w:val="00F77991"/>
    <w:rsid w:val="00F81222"/>
    <w:rsid w:val="00F83AAC"/>
    <w:rsid w:val="00F916BF"/>
    <w:rsid w:val="00FA0A48"/>
    <w:rsid w:val="00FA3DDD"/>
    <w:rsid w:val="00FA53DA"/>
    <w:rsid w:val="00FC4ACC"/>
    <w:rsid w:val="00FC7888"/>
    <w:rsid w:val="00FD2674"/>
    <w:rsid w:val="00FF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8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9773C"/>
    <w:rPr>
      <w:b/>
      <w:bCs/>
      <w:color w:val="008000"/>
    </w:rPr>
  </w:style>
  <w:style w:type="paragraph" w:styleId="a6">
    <w:name w:val="No Spacing"/>
    <w:qFormat/>
    <w:rsid w:val="00D9773C"/>
    <w:rPr>
      <w:sz w:val="24"/>
      <w:szCs w:val="24"/>
    </w:rPr>
  </w:style>
  <w:style w:type="paragraph" w:styleId="a7">
    <w:name w:val="footer"/>
    <w:basedOn w:val="a"/>
    <w:link w:val="a8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rsid w:val="006E6464"/>
  </w:style>
  <w:style w:type="character" w:customStyle="1" w:styleId="a8">
    <w:name w:val="Нижний колонтитул Знак"/>
    <w:link w:val="a7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89257B"/>
    <w:pPr>
      <w:suppressLineNumbers/>
      <w:suppressAutoHyphens/>
      <w:autoSpaceDE/>
      <w:adjustRightInd/>
      <w:ind w:firstLine="567"/>
      <w:jc w:val="both"/>
      <w:textAlignment w:val="baseline"/>
    </w:pPr>
    <w:rPr>
      <w:rFonts w:eastAsia="Lucida Sans Unicode" w:cs="Mangal"/>
      <w:kern w:val="3"/>
      <w:sz w:val="28"/>
      <w:szCs w:val="24"/>
      <w:lang w:eastAsia="zh-CN" w:bidi="hi-IN"/>
    </w:rPr>
  </w:style>
  <w:style w:type="paragraph" w:customStyle="1" w:styleId="aff2">
    <w:name w:val="Верхний колонтитул слева"/>
    <w:basedOn w:val="a"/>
    <w:rsid w:val="00F763A5"/>
    <w:pPr>
      <w:suppressLineNumbers/>
      <w:tabs>
        <w:tab w:val="center" w:pos="4819"/>
        <w:tab w:val="right" w:pos="9638"/>
      </w:tabs>
      <w:suppressAutoHyphens/>
      <w:autoSpaceDE/>
      <w:autoSpaceDN/>
      <w:adjustRightInd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ff3">
    <w:name w:val="Знак"/>
    <w:basedOn w:val="a"/>
    <w:rsid w:val="00BA321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user-accountname">
    <w:name w:val="user-account__name"/>
    <w:rsid w:val="000B7FA7"/>
  </w:style>
  <w:style w:type="paragraph" w:customStyle="1" w:styleId="formattext">
    <w:name w:val="formattext"/>
    <w:basedOn w:val="a"/>
    <w:rsid w:val="00321D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4">
    <w:name w:val="Символ сноски"/>
    <w:rsid w:val="00AC6751"/>
  </w:style>
  <w:style w:type="paragraph" w:customStyle="1" w:styleId="aff5">
    <w:name w:val="Содержимое таблицы"/>
    <w:basedOn w:val="a"/>
    <w:rsid w:val="00AC6751"/>
    <w:pPr>
      <w:suppressLineNumbers/>
      <w:suppressAutoHyphens/>
      <w:autoSpaceDE/>
      <w:autoSpaceDN/>
      <w:adjustRightInd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14">
    <w:name w:val="Текст сноски1"/>
    <w:basedOn w:val="a"/>
    <w:rsid w:val="00AC6751"/>
    <w:pPr>
      <w:suppressLineNumbers/>
      <w:suppressAutoHyphens/>
      <w:autoSpaceDE/>
      <w:autoSpaceDN/>
      <w:adjustRightInd/>
      <w:spacing w:line="100" w:lineRule="atLeast"/>
      <w:ind w:left="283" w:hanging="283"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77;&#1088;&#1074;&#1086;&#1084;&#1072;&#1081;&#1089;&#1082;&#1086;&#1077;-&#1089;&#1084;&#1086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8269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9938-56D5-4726-881D-A1BC30D5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Пост. 15 от 06.05.2015 «Об утверждении отчета об исполнении муниципального бюджета Ульдючинского СМО за 1 кв 2015г</vt:lpstr>
    </vt:vector>
  </TitlesOfParts>
  <Company>MoBIL GROUP</Company>
  <LinksUpToDate>false</LinksUpToDate>
  <CharactersWithSpaces>9161</CharactersWithSpaces>
  <SharedDoc>false</SharedDoc>
  <HLinks>
    <vt:vector size="6" baseType="variant"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garantf1://12082695.0/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Пост. 15 от 06.05.2015 «Об утверждении отчета об исполнении муниципального бюджета Ульдючинского СМО за 1 кв 2015г</dc:title>
  <dc:subject>«Об утверждении отчета об исполнении муниципального бюджета Ульдючинского сельского муниципального образования за 1 квартал 2015 года</dc:subject>
  <dc:creator>Эрднеева Н.Л.</dc:creator>
  <cp:lastModifiedBy>Компютер</cp:lastModifiedBy>
  <cp:revision>67</cp:revision>
  <cp:lastPrinted>2014-11-24T19:28:00Z</cp:lastPrinted>
  <dcterms:created xsi:type="dcterms:W3CDTF">2021-12-02T12:55:00Z</dcterms:created>
  <dcterms:modified xsi:type="dcterms:W3CDTF">2022-02-25T13:18:00Z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