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7E" w:rsidRPr="00EB117E" w:rsidRDefault="00EB117E" w:rsidP="00EB117E">
      <w:pPr>
        <w:pStyle w:val="a3"/>
        <w:shd w:val="clear" w:color="auto" w:fill="FFFFFF"/>
        <w:spacing w:before="0" w:beforeAutospacing="0" w:after="300" w:afterAutospacing="0"/>
        <w:jc w:val="center"/>
        <w:rPr>
          <w:rFonts w:ascii="Arial" w:hAnsi="Arial" w:cs="Arial"/>
          <w:color w:val="000000"/>
          <w:sz w:val="28"/>
          <w:szCs w:val="28"/>
        </w:rPr>
      </w:pPr>
      <w:r w:rsidRPr="00EB117E">
        <w:rPr>
          <w:rStyle w:val="a4"/>
          <w:rFonts w:ascii="Arial" w:hAnsi="Arial" w:cs="Arial"/>
          <w:color w:val="000000"/>
          <w:sz w:val="28"/>
          <w:szCs w:val="28"/>
        </w:rPr>
        <w:t>Республика Калмыкия</w:t>
      </w:r>
      <w:r w:rsidRPr="00EB117E">
        <w:rPr>
          <w:rFonts w:ascii="Arial" w:hAnsi="Arial" w:cs="Arial"/>
          <w:color w:val="000000"/>
          <w:sz w:val="28"/>
          <w:szCs w:val="28"/>
        </w:rPr>
        <w:br/>
      </w:r>
      <w:r w:rsidRPr="00EB117E">
        <w:rPr>
          <w:rStyle w:val="a4"/>
          <w:rFonts w:ascii="Arial" w:hAnsi="Arial" w:cs="Arial"/>
          <w:color w:val="000000"/>
          <w:sz w:val="28"/>
          <w:szCs w:val="28"/>
        </w:rPr>
        <w:t>Первомайское сельское муниципальное образование</w:t>
      </w:r>
      <w:r w:rsidRPr="00EB117E">
        <w:rPr>
          <w:rFonts w:ascii="Arial" w:hAnsi="Arial" w:cs="Arial"/>
          <w:color w:val="000000"/>
          <w:sz w:val="28"/>
          <w:szCs w:val="28"/>
        </w:rPr>
        <w:br/>
      </w:r>
      <w:r w:rsidRPr="00EB117E">
        <w:rPr>
          <w:rStyle w:val="a4"/>
          <w:rFonts w:ascii="Arial" w:hAnsi="Arial" w:cs="Arial"/>
          <w:color w:val="000000"/>
          <w:sz w:val="28"/>
          <w:szCs w:val="28"/>
        </w:rPr>
        <w:t>Республики Калмыкия</w:t>
      </w:r>
    </w:p>
    <w:p w:rsidR="00EB117E" w:rsidRPr="00EB117E" w:rsidRDefault="00EB117E" w:rsidP="00EB117E">
      <w:pPr>
        <w:pStyle w:val="a3"/>
        <w:shd w:val="clear" w:color="auto" w:fill="FFFFFF"/>
        <w:spacing w:before="0" w:beforeAutospacing="0" w:after="300" w:afterAutospacing="0"/>
        <w:jc w:val="center"/>
        <w:rPr>
          <w:rFonts w:ascii="Arial" w:hAnsi="Arial" w:cs="Arial"/>
          <w:color w:val="000000"/>
          <w:sz w:val="28"/>
          <w:szCs w:val="28"/>
        </w:rPr>
      </w:pPr>
      <w:r w:rsidRPr="00EB117E">
        <w:rPr>
          <w:rStyle w:val="a4"/>
          <w:rFonts w:ascii="Arial" w:hAnsi="Arial" w:cs="Arial"/>
          <w:color w:val="000000"/>
          <w:sz w:val="28"/>
          <w:szCs w:val="28"/>
        </w:rPr>
        <w:t>ПОСТАНОВЛЕНИЕ</w:t>
      </w:r>
    </w:p>
    <w:p w:rsidR="00EB117E" w:rsidRPr="00EB117E" w:rsidRDefault="00EB117E" w:rsidP="00EB117E">
      <w:pPr>
        <w:pStyle w:val="a3"/>
        <w:shd w:val="clear" w:color="auto" w:fill="FFFFFF"/>
        <w:spacing w:before="0" w:beforeAutospacing="0" w:after="300" w:afterAutospacing="0"/>
        <w:jc w:val="center"/>
        <w:rPr>
          <w:rFonts w:ascii="Arial" w:hAnsi="Arial" w:cs="Arial"/>
          <w:color w:val="000000"/>
          <w:sz w:val="28"/>
          <w:szCs w:val="28"/>
        </w:rPr>
      </w:pPr>
      <w:r w:rsidRPr="00EB117E">
        <w:rPr>
          <w:rStyle w:val="a4"/>
          <w:rFonts w:ascii="Arial" w:hAnsi="Arial" w:cs="Arial"/>
          <w:color w:val="000000"/>
          <w:sz w:val="28"/>
          <w:szCs w:val="28"/>
        </w:rPr>
        <w:t>01 февраля 2017 года № 5 п. Первомайский</w:t>
      </w:r>
      <w:r w:rsidRPr="00EB117E">
        <w:rPr>
          <w:rFonts w:ascii="Arial" w:hAnsi="Arial" w:cs="Arial"/>
          <w:color w:val="000000"/>
          <w:sz w:val="28"/>
          <w:szCs w:val="28"/>
        </w:rPr>
        <w:br/>
      </w:r>
      <w:r w:rsidRPr="00EB117E">
        <w:rPr>
          <w:rFonts w:ascii="Arial" w:hAnsi="Arial" w:cs="Arial"/>
          <w:color w:val="000000"/>
          <w:sz w:val="28"/>
          <w:szCs w:val="28"/>
        </w:rPr>
        <w:br/>
      </w:r>
      <w:r w:rsidRPr="00EB117E">
        <w:rPr>
          <w:rStyle w:val="a4"/>
          <w:rFonts w:ascii="Arial" w:hAnsi="Arial" w:cs="Arial"/>
          <w:color w:val="000000"/>
          <w:sz w:val="28"/>
          <w:szCs w:val="28"/>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Первомайского сельского муниципального образования Республики Калмыкия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В соответствии с Федеральными законами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N 131-ФЗ "Об общих принципах организации местного самоуправления в Российской Федерации", Уставом Первомайского СМО РК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постановляю:</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Утвердить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Первомайского сельского муниципального образования Республики Калмыкия.</w:t>
      </w:r>
      <w:r w:rsidRPr="00EB117E">
        <w:rPr>
          <w:rFonts w:ascii="Arial" w:hAnsi="Arial" w:cs="Arial"/>
          <w:color w:val="000000"/>
          <w:sz w:val="28"/>
          <w:szCs w:val="28"/>
        </w:rPr>
        <w:br/>
        <w:t>2. Настоящее постановление разместить на официальном сайте Приютненского районного муниципального образования РК в сети Интернет http://priutnoe.rk08.ru.</w:t>
      </w:r>
      <w:r w:rsidRPr="00EB117E">
        <w:rPr>
          <w:rFonts w:ascii="Arial" w:hAnsi="Arial" w:cs="Arial"/>
          <w:color w:val="000000"/>
          <w:sz w:val="28"/>
          <w:szCs w:val="28"/>
        </w:rPr>
        <w:br/>
        <w:t>3.Контроль за выполнением настоящего постановления оставляю за собой.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Глава Первомайского сельского</w:t>
      </w:r>
      <w:r w:rsidRPr="00EB117E">
        <w:rPr>
          <w:rFonts w:ascii="Arial" w:hAnsi="Arial" w:cs="Arial"/>
          <w:color w:val="000000"/>
          <w:sz w:val="28"/>
          <w:szCs w:val="28"/>
        </w:rPr>
        <w:br/>
        <w:t>муниципального образования</w:t>
      </w:r>
      <w:r w:rsidRPr="00EB117E">
        <w:rPr>
          <w:rFonts w:ascii="Arial" w:hAnsi="Arial" w:cs="Arial"/>
          <w:color w:val="000000"/>
          <w:sz w:val="28"/>
          <w:szCs w:val="28"/>
        </w:rPr>
        <w:br/>
        <w:t>Республики Калмыкия (ахлачи): ____________В.Д.Санджиев</w:t>
      </w:r>
    </w:p>
    <w:p w:rsidR="00EB117E" w:rsidRPr="00EB117E" w:rsidRDefault="00EB117E" w:rsidP="00EB117E">
      <w:pPr>
        <w:pStyle w:val="a3"/>
        <w:shd w:val="clear" w:color="auto" w:fill="FFFFFF"/>
        <w:spacing w:before="0" w:beforeAutospacing="0" w:after="300" w:afterAutospacing="0"/>
        <w:jc w:val="right"/>
        <w:rPr>
          <w:rFonts w:ascii="Arial" w:hAnsi="Arial" w:cs="Arial"/>
          <w:color w:val="000000"/>
          <w:sz w:val="28"/>
          <w:szCs w:val="28"/>
        </w:rPr>
      </w:pPr>
      <w:r w:rsidRPr="00EB117E">
        <w:rPr>
          <w:rFonts w:ascii="Arial" w:hAnsi="Arial" w:cs="Arial"/>
          <w:color w:val="000000"/>
          <w:sz w:val="28"/>
          <w:szCs w:val="28"/>
        </w:rPr>
        <w:t>Утвержден Постановлением</w:t>
      </w:r>
      <w:r w:rsidRPr="00EB117E">
        <w:rPr>
          <w:rFonts w:ascii="Arial" w:hAnsi="Arial" w:cs="Arial"/>
          <w:color w:val="000000"/>
          <w:sz w:val="28"/>
          <w:szCs w:val="28"/>
        </w:rPr>
        <w:br/>
        <w:t>Главы Администрации</w:t>
      </w:r>
      <w:r w:rsidRPr="00EB117E">
        <w:rPr>
          <w:rFonts w:ascii="Arial" w:hAnsi="Arial" w:cs="Arial"/>
          <w:color w:val="000000"/>
          <w:sz w:val="28"/>
          <w:szCs w:val="28"/>
        </w:rPr>
        <w:br/>
        <w:t>Первомайского СМО РК от 01.02.2017 г. №</w:t>
      </w:r>
    </w:p>
    <w:p w:rsidR="00EB117E" w:rsidRPr="00EB117E" w:rsidRDefault="00EB117E" w:rsidP="00EB117E">
      <w:pPr>
        <w:pStyle w:val="a3"/>
        <w:shd w:val="clear" w:color="auto" w:fill="FFFFFF"/>
        <w:spacing w:before="0" w:beforeAutospacing="0" w:after="300" w:afterAutospacing="0"/>
        <w:jc w:val="center"/>
        <w:rPr>
          <w:rFonts w:ascii="Arial" w:hAnsi="Arial" w:cs="Arial"/>
          <w:color w:val="000000"/>
          <w:sz w:val="28"/>
          <w:szCs w:val="28"/>
        </w:rPr>
      </w:pPr>
      <w:r w:rsidRPr="00EB117E">
        <w:rPr>
          <w:rFonts w:ascii="Arial" w:hAnsi="Arial" w:cs="Arial"/>
          <w:color w:val="000000"/>
          <w:sz w:val="28"/>
          <w:szCs w:val="28"/>
        </w:rPr>
        <w:br/>
      </w:r>
      <w:r w:rsidRPr="00EB117E">
        <w:rPr>
          <w:rStyle w:val="a4"/>
          <w:rFonts w:ascii="Arial" w:hAnsi="Arial" w:cs="Arial"/>
          <w:color w:val="000000"/>
          <w:sz w:val="28"/>
          <w:szCs w:val="28"/>
        </w:rPr>
        <w:t>АДМИНИСТРАТИВНЫЙ РЕГЛАМЕНТ</w:t>
      </w:r>
      <w:r w:rsidRPr="00EB117E">
        <w:rPr>
          <w:rFonts w:ascii="Arial" w:hAnsi="Arial" w:cs="Arial"/>
          <w:color w:val="000000"/>
          <w:sz w:val="28"/>
          <w:szCs w:val="28"/>
        </w:rPr>
        <w:br/>
      </w:r>
      <w:r w:rsidRPr="00EB117E">
        <w:rPr>
          <w:rStyle w:val="a4"/>
          <w:rFonts w:ascii="Arial" w:hAnsi="Arial" w:cs="Arial"/>
          <w:color w:val="000000"/>
          <w:sz w:val="28"/>
          <w:szCs w:val="28"/>
        </w:rPr>
        <w:t xml:space="preserve">по исполнению муниципальной функции по осуществлению муниципального контроля в области торговой деятельности на </w:t>
      </w:r>
      <w:r w:rsidRPr="00EB117E">
        <w:rPr>
          <w:rStyle w:val="a4"/>
          <w:rFonts w:ascii="Arial" w:hAnsi="Arial" w:cs="Arial"/>
          <w:color w:val="000000"/>
          <w:sz w:val="28"/>
          <w:szCs w:val="28"/>
        </w:rPr>
        <w:lastRenderedPageBreak/>
        <w:t>территории Первомайского сельского муниципального образования Республики Калмыкия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Раздел 1.</w:t>
      </w:r>
      <w:r w:rsidRPr="00EB117E">
        <w:rPr>
          <w:rFonts w:ascii="Arial" w:hAnsi="Arial" w:cs="Arial"/>
          <w:color w:val="000000"/>
          <w:sz w:val="28"/>
          <w:szCs w:val="28"/>
        </w:rPr>
        <w:br/>
        <w:t>ОБЩИЕ ПОЛОЖЕНИЯ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1.1. Настоящий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Первомайского сельского муниципального образования Республики Калмыкия (далее -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контроля в области торговой деятельности на территории Первомайского СМО РК " (далее - муниципальный контроль в области торговой деятельности).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1.2. Наименование муниципальной функции - муниципальный контроль в области торговой деятельности на территории Первомайского сельского муниципального образования Республики Калмыкия (далее - муниципальная функция).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1.3. Исполнение муниципальной функции осуществляется администрацией Первомайского СМО РК, уполномоченный орган на осуществление муниципального контроля в области торговой деятельности (далее - орган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1.4. Исполнение муниципальной функции осуществляется в соответствии с:</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Конституцией Российской Федерации ("Российская газета", N 7, 21.01.2009, "Собрание законодательства РФ", 26.01.2009, N 4, ст. 445, "Парламентская газета", N 4, 23-29.01.2009);</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Гражданским кодексом Российской Федерации ("Собрание законодательства РФ", 05.12.1994, N 32, ст. 3301, "Российская газета", N 238-239, 08.12.1994);</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Кодексом Российской Федерации об административных правонарушениях (далее - КоАП РФ) ("Российская газета", N 256, 31.12.2001, "Парламентская газета", N 2-5, 05.01.2002, "Собрание законодательства РФ", 07.01.2002, N 1 (ч. 1), ст. 1);</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 Федеральным законом от 22.11.1995 N 171-ФЗ "О государственном регулировании производства и оборота этилового спирта, алкогольной </w:t>
      </w:r>
      <w:r w:rsidRPr="00EB117E">
        <w:rPr>
          <w:rFonts w:ascii="Arial" w:hAnsi="Arial" w:cs="Arial"/>
          <w:color w:val="000000"/>
          <w:sz w:val="28"/>
          <w:szCs w:val="28"/>
        </w:rPr>
        <w:lastRenderedPageBreak/>
        <w:t>и спиртосодержащей продукции и об ограничении потребления распития алкогольной продукции" ("Российская газета", 29.11.1995, "Собрание законодательства РФ", 27.11.1995, N 48, ст. 4553);</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Федеральным законом от 30.12.2006 N 271-ФЗ "О розничных рынках и о внесении изменений в Трудовой кодекс Российской Федерации" ("Российская газета", N 1, 10.01.2007, "Собрание законодательства РФ", 01.01.2007, N 1 (часть I), ст. 34);</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Федеральным законом от 28.12.2009 N 381-ФЗ "Об основах государственного регулирования торговой деятельности в Российской Федерации" ("Российская газета", N 253, 30.12.2009, "Собрание законодательства РФ", 04.01.2010, N 1, ст. 2);</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("Собрание законодательства Российской Федерации" от 29.12.2008 N 52 (ч. II), ст. 6249, "Российская газета" от 30.12.2008 N 266, "Парламентская газета" от 31.12.2008 N 90);</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Федеральным законом от 02.05.2006 N 59-ФЗ "О порядке рассмотрения обращений граждан Российской Федерации" ("Парламентская газета" от 11.05.2006 N 70-71, "Российская газета" от 05.05.2006 N 95, "Собрание законодательства Российской Федерации" от 08.05.2006 N 19, ст. 2060);</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N 28, ст. 3706);</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 Приказом Генерального прокурора Российской Федерации от 27.03.2009 N 93 "О реализации Федерального закона от 26.12.2008 N 294-ФЗ "О защите прав юридических лиц и индивидуальных </w:t>
      </w:r>
      <w:r w:rsidRPr="00EB117E">
        <w:rPr>
          <w:rFonts w:ascii="Arial" w:hAnsi="Arial" w:cs="Arial"/>
          <w:color w:val="000000"/>
          <w:sz w:val="28"/>
          <w:szCs w:val="28"/>
        </w:rPr>
        <w:lastRenderedPageBreak/>
        <w:t>предпринимателей при осуществлении государственного контроля (надзора) и муниципального контроля" ("Законность", N 8, 2010);</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Устав Первомайского сельского муниципального образования Республики Калмыкия ;</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иными нормативными правовыми актами.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1.5. Предметом муниципального контроля в области торговой деятельности является проверка соблюдения юридическими лицами и индивидуальными предпринимателями требований в области торговой деятельности на территории Первомайского СМО РК (далее обязательные требования):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соблюдение схемы размещения нестационарных торговых объектов на территории Первомайского СМО РК;</w:t>
      </w:r>
      <w:r w:rsidRPr="00EB117E">
        <w:rPr>
          <w:rFonts w:ascii="Arial" w:hAnsi="Arial" w:cs="Arial"/>
          <w:color w:val="000000"/>
          <w:sz w:val="28"/>
          <w:szCs w:val="28"/>
        </w:rPr>
        <w:br/>
        <w:t>- соблюдение законодательства в области розничной продажи алкогольной продукции на территории Первомайского СМО РК;</w:t>
      </w:r>
      <w:r w:rsidRPr="00EB117E">
        <w:rPr>
          <w:rFonts w:ascii="Arial" w:hAnsi="Arial" w:cs="Arial"/>
          <w:color w:val="000000"/>
          <w:sz w:val="28"/>
          <w:szCs w:val="28"/>
        </w:rPr>
        <w:br/>
        <w:t>- соблюдение организации и осуществления деятельности по продаже товаров (выполнению работ, оказанию услуг) на розничных рынках.</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1.6. При осуществлении муниципального контроля в области торговой деятельности должностные лица органа муниципального контроля обязаны:</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копии документа о согласовании проведения проверки, а так же в случае, предусмотренном частью 5 статьи 10 "Организация и проведение внеплановой проверки"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br/>
        <w:t>10) соблюдать сроки проведения проверки, установленные ст. 13 "Срок проведения проверки"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13) осуществлять запись о проведенной проверке в журнале учета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1.7. При проведении проверок должностные лица органа муниципального контроля не вправе: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w:t>
      </w:r>
      <w:r w:rsidRPr="00EB117E">
        <w:rPr>
          <w:rFonts w:ascii="Arial" w:hAnsi="Arial" w:cs="Arial"/>
          <w:color w:val="000000"/>
          <w:sz w:val="28"/>
          <w:szCs w:val="28"/>
        </w:rPr>
        <w:lastRenderedPageBreak/>
        <w:t>нормативными техническими документами и правилами и методами исследований, испытаний, измерений;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6) превышать установленные сроки проведения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br/>
        <w:t>1) непосредственно присутствовать при проведении проверки, давать объяснения по вопросам, относящимся к предмету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1.9. Юридические лица и индивидуальные предприниматели имеют право на возмещение вреда, причиненного вследствие неправомерных действий должностных лиц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1.10. Юридические лица и индивидуальные предприниматели при проведении проверки обязаны:</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обеспечить присутствие руководителей и иных должностных лиц юридического лица, индивидуального предпринимателя;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своевременно представлять должностным лицам муниципального контроля сведения (информацию), представление которых предусмотрено законодательством и необходимо для проведения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 не препятствовать должностным лицам органа муниципального контроля в проведении проверки и осуществлении их прав, предусмотренных административным регламентом;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 исполнять иные обязанности, предусмотренные действующим законодательством.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1.11. Результатом исполнения муниципальной функции является составление акта проверки в двух экземплярах по форме, установленной уполномоченным Правительством Российской Федерации федеральным органом исполнительной власти.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Раздел 2.</w:t>
      </w:r>
      <w:r w:rsidRPr="00EB117E">
        <w:rPr>
          <w:rFonts w:ascii="Arial" w:hAnsi="Arial" w:cs="Arial"/>
          <w:color w:val="000000"/>
          <w:sz w:val="28"/>
          <w:szCs w:val="28"/>
        </w:rPr>
        <w:br/>
        <w:t>ТРЕБОВАНИЯ К ПОРЯДКУ ИСПОЛНЕНИЯ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2.1. Место нахождения Администрации Первомайского сельского муниципального образования Республики Калмыкия (далее – Администрация): Республика Калмыкия, Приютненский район, п.Первомайский , ул. Пионерская, 15.</w:t>
      </w:r>
      <w:r w:rsidRPr="00EB117E">
        <w:rPr>
          <w:rFonts w:ascii="Arial" w:hAnsi="Arial" w:cs="Arial"/>
          <w:color w:val="000000"/>
          <w:sz w:val="28"/>
          <w:szCs w:val="28"/>
        </w:rPr>
        <w:br/>
        <w:t>График (режим) работы Администрации Первомайского сельского муниципального образования Республики Калмыкия:</w:t>
      </w:r>
      <w:r w:rsidRPr="00EB117E">
        <w:rPr>
          <w:rFonts w:ascii="Arial" w:hAnsi="Arial" w:cs="Arial"/>
          <w:color w:val="000000"/>
          <w:sz w:val="28"/>
          <w:szCs w:val="28"/>
        </w:rPr>
        <w:br/>
        <w:t>Понедельник - пятница – с 8.00 до 17.00</w:t>
      </w:r>
      <w:r w:rsidRPr="00EB117E">
        <w:rPr>
          <w:rFonts w:ascii="Arial" w:hAnsi="Arial" w:cs="Arial"/>
          <w:color w:val="000000"/>
          <w:sz w:val="28"/>
          <w:szCs w:val="28"/>
        </w:rPr>
        <w:br/>
        <w:t>Перерыв: с 12.00 – 13.00</w:t>
      </w:r>
      <w:r w:rsidRPr="00EB117E">
        <w:rPr>
          <w:rFonts w:ascii="Arial" w:hAnsi="Arial" w:cs="Arial"/>
          <w:color w:val="000000"/>
          <w:sz w:val="28"/>
          <w:szCs w:val="28"/>
        </w:rPr>
        <w:br/>
        <w:t>Выходные дни: суббота, воскресенье и праздничные дни.</w:t>
      </w:r>
      <w:r w:rsidRPr="00EB117E">
        <w:rPr>
          <w:rFonts w:ascii="Arial" w:hAnsi="Arial" w:cs="Arial"/>
          <w:color w:val="000000"/>
          <w:sz w:val="28"/>
          <w:szCs w:val="28"/>
        </w:rPr>
        <w:br/>
        <w:t>Телефон для справок Администрации Первомайского сельского муниципального образования Республики Калмыкия: (84736)-96189</w:t>
      </w:r>
      <w:r w:rsidRPr="00EB117E">
        <w:rPr>
          <w:rFonts w:ascii="Arial" w:hAnsi="Arial" w:cs="Arial"/>
          <w:color w:val="000000"/>
          <w:sz w:val="28"/>
          <w:szCs w:val="28"/>
        </w:rPr>
        <w:br/>
        <w:t>Почтовый адрес Администрации: 359041, Республика Калмыкия, Приютненский район, п. Первомайский , ул. Пионерская, 15.</w:t>
      </w:r>
      <w:r w:rsidRPr="00EB117E">
        <w:rPr>
          <w:rFonts w:ascii="Arial" w:hAnsi="Arial" w:cs="Arial"/>
          <w:color w:val="000000"/>
          <w:sz w:val="28"/>
          <w:szCs w:val="28"/>
        </w:rPr>
        <w:br/>
        <w:t>Адрес электронной почты Администрации: smo.pervomaika@mail.ru</w:t>
      </w:r>
      <w:r w:rsidRPr="00EB117E">
        <w:rPr>
          <w:rFonts w:ascii="Arial" w:hAnsi="Arial" w:cs="Arial"/>
          <w:color w:val="000000"/>
          <w:sz w:val="28"/>
          <w:szCs w:val="28"/>
        </w:rPr>
        <w:br/>
        <w:t>Информация о местонахождении и графике работы Администрации, а также о порядке предоставления муниципальной услуги размещается:</w:t>
      </w:r>
      <w:r w:rsidRPr="00EB117E">
        <w:rPr>
          <w:rFonts w:ascii="Arial" w:hAnsi="Arial" w:cs="Arial"/>
          <w:color w:val="000000"/>
          <w:sz w:val="28"/>
          <w:szCs w:val="28"/>
        </w:rPr>
        <w:br/>
        <w:t xml:space="preserve">- на официальном сайте Администрации Приютненского РМО РК в информационно-телекоммуникационной сети "Интернет" (далее - </w:t>
      </w:r>
      <w:r w:rsidRPr="00EB117E">
        <w:rPr>
          <w:rFonts w:ascii="Arial" w:hAnsi="Arial" w:cs="Arial"/>
          <w:color w:val="000000"/>
          <w:sz w:val="28"/>
          <w:szCs w:val="28"/>
        </w:rPr>
        <w:lastRenderedPageBreak/>
        <w:t>официальный сайт): http://priutnoe.rk08.ru.;</w:t>
      </w:r>
      <w:r w:rsidRPr="00EB117E">
        <w:rPr>
          <w:rFonts w:ascii="Arial" w:hAnsi="Arial" w:cs="Arial"/>
          <w:color w:val="000000"/>
          <w:sz w:val="28"/>
          <w:szCs w:val="28"/>
        </w:rPr>
        <w:br/>
        <w:t>-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http://www.gosuslugi.ru и на региональном портале государственных и муниципальных услуг(функций) Республики Калмыкия pgu.egov08.ru.</w:t>
      </w:r>
      <w:r w:rsidRPr="00EB117E">
        <w:rPr>
          <w:rFonts w:ascii="Arial" w:hAnsi="Arial" w:cs="Arial"/>
          <w:color w:val="000000"/>
          <w:sz w:val="28"/>
          <w:szCs w:val="28"/>
        </w:rPr>
        <w:br/>
        <w:t>- на информационных стендах в Администрации Первомайского СМО РК.</w:t>
      </w:r>
      <w:r w:rsidRPr="00EB117E">
        <w:rPr>
          <w:rFonts w:ascii="Arial" w:hAnsi="Arial" w:cs="Arial"/>
          <w:color w:val="000000"/>
          <w:sz w:val="28"/>
          <w:szCs w:val="28"/>
        </w:rPr>
        <w:br/>
        <w:t>2.2. Для получения информации о порядке исполнения муниципальной функции юридические лица, индивидуальные предприниматели и иные заинтересованные лица (далее - заявители) обращаются в орган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Информация по вопросам исполнения муниципальной функции, сведения о ходе исполнения муниципальной функции предоставляются заявителям в устной (лично и по телефону) или письменной форме, в том числе в электронной форме.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При ответах по телефону должностные лица органа муниципального контроля подробно, со ссылками на соответствующие нормативные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При обращении за информацией заявителя лично должностные лица органа муниципального контроля обязаны принять его лично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Если для подготовки ответа на устное обращение требуется более 15 минут, должностное лицо органа муниципального контроля,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исполнения муниципальной функции. Письменное обращение регистрируется в день поступления в орган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В письменном ответе на обращение указываются фамилия и номер телефона исполнителя.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Если в письменном обращении не указаны наименование юридического лица, фамилия индивидуального предпринимателя (заинтересованного лица), направившего обращение, и/или почтовый адрес, адрес электронной почты, по которому должен быть направлен ответ, ответ на обращение не дается.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муниципального контроля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наименование, фамилия и почтовый адрес или адрес электронной почты поддаются прочтению.</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органа муниципального контроля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орган муниципального контроля или одному и тому же должностному лицу органа муниципального контроля. О данном решении уведомляется заявитель, направивший обращение.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2.3. Срок проведения каждой проверки при осуществлении муниципального контроля не может превышать двадцати рабочих дней.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 не более чем на пятнадцать часов.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Раздел 3.</w:t>
      </w:r>
      <w:r w:rsidRPr="00EB117E">
        <w:rPr>
          <w:rFonts w:ascii="Arial" w:hAnsi="Arial" w:cs="Arial"/>
          <w:color w:val="000000"/>
          <w:sz w:val="28"/>
          <w:szCs w:val="28"/>
        </w:rPr>
        <w:br/>
        <w:t>СОСТАВ, ПОСЛЕДОВАТЕЛЬНОСТЬ ВЫПОЛНЕНИЯ АДМИНИСТРАТИВНЫХ ПРОЦЕДУР (ДЕЙСТВИЙ) И СРОКИ, ТРЕБОВАНИЯ К ПОРЯДКУ ИХ ВЫПОЛНЕНИЯ</w:t>
      </w:r>
      <w:r w:rsidRPr="00EB117E">
        <w:rPr>
          <w:rFonts w:ascii="Arial" w:hAnsi="Arial" w:cs="Arial"/>
          <w:color w:val="000000"/>
          <w:sz w:val="28"/>
          <w:szCs w:val="28"/>
        </w:rPr>
        <w:br/>
        <w:t>3.1. Основные положения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3.1.1. Осуществление муниципального контроля предусматривает выполнение следующих административных процедур:</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организацию проведения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проведение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оформление результатов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принятие мер в отношении фактов нарушений, выявленных при проведении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3.1.2. Муниципальный контроль осуществляется в виде плановых и внеплановых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Плановые и внеплановые проверки проводятся в форме документарных проверок и (или) выездных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3.1.3. Проведение проверки включает в себя следующие административные процедуры:</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формирование ежегодного плана проведения плановых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принятие решения о проведении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 проведение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оформление результатов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Проверка может проводиться только должностным лицом или должностными лицами, которые указаны в распоряжении главы администрации Первомайского СМО РК .</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должностные лица органа муниципального контроля обязаны ознакомить подлежащих проверке лиц с муниципальными правовыми актами и настоящим административным регламентом проведения мероприятий по контролю, предоставить информацию об органе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3.1.4. Продолжительность проверок не должна превышать 20 рабочих дней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для микропредприятия в год.</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плановую проверку, срок проведения плановой проверки может быть продлен Главой администрации, но не более чем на двадцать рабочих дней, в отношении малых предприятий, микропредприятий - не более чем на пятнадцать часов.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3.1.6. Сроки, указанные в пункте 3.1.4. и подпункте 3.1.5. раздела III настоящего административного регламента, применяются, если более сокращенные сроки не предусмотрены федеральным законом.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 Организация проведения плановой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3.2.1. Плановые проверки проводятся не чаще чем один раз в три года.</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3.2.2. Плановые проверки проводятся на основании разрабатываемого органом муниципального контроля в соответствии с его полномочиями и утвержденного Главой администрации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3.2.3. Основаниями для включения плановой проверки в ежегодный план проведения плановых проверок в соответствии с частью 8 статьи 9 Федерального закона от 26.12.2008г.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истечение трех лет со дня: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государственной регистрации юридического лица, индивидуального предпринимателя;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окончания проведения последней плановой проверки юридического лица, индивидуального предпринимателя;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3.2.4. Утвержденный Главой администрации ежегодный план доводится до сведения заинтересованных лиц посредством его размещения на официальном сайте Приютненского района Республики Калмыкия в информационно -телекоммуникационной сети Интернет.</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3.2.5. В срок до 1 сентября года, предшествующего году проведения плановых проверок, орган муниципального контроля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Органы прокуратуры рассматривают проект ежегодного плана на предмет законности включения в него объектов муниципального контроля в срок до 1 октября года, предшествующего году проведения плановых проверок, вносят предложения </w:t>
      </w:r>
      <w:r w:rsidRPr="00EB117E">
        <w:rPr>
          <w:rFonts w:ascii="Arial" w:hAnsi="Arial" w:cs="Arial"/>
          <w:color w:val="000000"/>
          <w:sz w:val="28"/>
          <w:szCs w:val="28"/>
        </w:rPr>
        <w:lastRenderedPageBreak/>
        <w:t>руководителю органа муниципального контроля о проведении совместных плановых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3.2.6.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3.2.7. При подготовке распоряжения администрации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3.2.8. Плановая проверка проводится в форме документарной проверки и (или) выездной проверки в порядке, установленном статьями 11 и 12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 Организация проведения внеплановой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3.3.1. Основанием для проведения внеплановой проверки являются: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EB117E">
        <w:rPr>
          <w:rFonts w:ascii="Arial" w:hAnsi="Arial" w:cs="Arial"/>
          <w:color w:val="000000"/>
          <w:sz w:val="28"/>
          <w:szCs w:val="28"/>
        </w:rPr>
        <w:b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EB117E">
        <w:rPr>
          <w:rFonts w:ascii="Arial" w:hAnsi="Arial" w:cs="Arial"/>
          <w:color w:val="000000"/>
          <w:sz w:val="28"/>
          <w:szCs w:val="28"/>
        </w:rPr>
        <w:b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EB117E">
        <w:rPr>
          <w:rFonts w:ascii="Arial" w:hAnsi="Arial" w:cs="Arial"/>
          <w:color w:val="000000"/>
          <w:sz w:val="28"/>
          <w:szCs w:val="28"/>
        </w:rPr>
        <w:b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EB117E">
        <w:rPr>
          <w:rFonts w:ascii="Arial" w:hAnsi="Arial" w:cs="Arial"/>
          <w:color w:val="000000"/>
          <w:sz w:val="28"/>
          <w:szCs w:val="28"/>
        </w:rPr>
        <w:b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EB117E">
        <w:rPr>
          <w:rFonts w:ascii="Arial" w:hAnsi="Arial" w:cs="Arial"/>
          <w:color w:val="000000"/>
          <w:sz w:val="28"/>
          <w:szCs w:val="28"/>
        </w:rPr>
        <w:lastRenderedPageBreak/>
        <w:t>безопасности государства, а также возникновение чрезвычайных ситуаций природного и техногенного характера;</w:t>
      </w:r>
      <w:r w:rsidRPr="00EB117E">
        <w:rPr>
          <w:rFonts w:ascii="Arial" w:hAnsi="Arial" w:cs="Arial"/>
          <w:color w:val="000000"/>
          <w:sz w:val="28"/>
          <w:szCs w:val="28"/>
        </w:rPr>
        <w:b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EB117E">
        <w:rPr>
          <w:rFonts w:ascii="Arial" w:hAnsi="Arial" w:cs="Arial"/>
          <w:color w:val="000000"/>
          <w:sz w:val="28"/>
          <w:szCs w:val="28"/>
        </w:rPr>
        <w:b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Pr="00EB117E">
        <w:rPr>
          <w:rFonts w:ascii="Arial" w:hAnsi="Arial" w:cs="Arial"/>
          <w:color w:val="000000"/>
          <w:sz w:val="28"/>
          <w:szCs w:val="28"/>
        </w:rPr>
        <w:b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3.3.2. При подготовке распоряжения администрации о проведении внеплановой проверки в отношении юридических лиц и индивидуальных предпринимателей также используется типовая форма распоряжения о проведении проверки, 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3.3.3. Внеплановая проверка юридических лиц, индивидуальных предпринимателей может быть проведена органом муниципального контроля по основаниям, указанным в подпунктах "а" и "б" пункта 3.3.1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3.3.4. В день подписания распоряжения администрации о проведении внеплановой проверки юридического лица, индивидуального предпринимателя в целях согласования ее проведения орган </w:t>
      </w:r>
      <w:r w:rsidRPr="00EB117E">
        <w:rPr>
          <w:rFonts w:ascii="Arial" w:hAnsi="Arial" w:cs="Arial"/>
          <w:color w:val="000000"/>
          <w:sz w:val="28"/>
          <w:szCs w:val="28"/>
        </w:rPr>
        <w:lastRenderedPageBreak/>
        <w:t>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 К этому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3.3.5. При согласовании проведения внеплановой проверки юридических лиц, индивидуальных предпринимателей используется типовая форма заявления о согласовании органом государственного контроля (надзора), органом муниципального контроля с органом прокуратуры, 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3.3.6.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предусмотренных законодательством документов в органы прокуратуры в течение двадцати четырех часов.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3.3.7. О проведении внеплановой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Pr="00EB117E">
        <w:rPr>
          <w:rFonts w:ascii="Arial" w:hAnsi="Arial" w:cs="Arial"/>
          <w:color w:val="000000"/>
          <w:sz w:val="28"/>
          <w:szCs w:val="28"/>
        </w:rPr>
        <w:lastRenderedPageBreak/>
        <w:t>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3.3.8.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3.3.1 настоящего раздела, не могут служить основанием для проведения внеплановой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3.4. Порядок организации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3.4.1. Проверка проводится на основании распоряжения администрации о проведении проверки в отношении юридических лиц и индивидуальных предпринимателей по форме, установленной федеральным органом исполнительной власти, уполномоченным Правительством Российской Федерации в порядке, предусмотренном статьей 14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Проверка может проводиться только должностным лицом или должностными лицами, которые указаны в распоряжении администрации о проведении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3.4.2. Заверенная печатью копия распоряжения администрации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По требованию подлежащих проверке лиц должностные лица органа муниципального контроля обязаны предоставить информацию об </w:t>
      </w:r>
      <w:r w:rsidRPr="00EB117E">
        <w:rPr>
          <w:rFonts w:ascii="Arial" w:hAnsi="Arial" w:cs="Arial"/>
          <w:color w:val="000000"/>
          <w:sz w:val="28"/>
          <w:szCs w:val="28"/>
        </w:rPr>
        <w:lastRenderedPageBreak/>
        <w:t>органе муниципального контроля, а также об экспертах, экспертных организациях в целях подтверждения своих полномочий.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3.4.3.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 Оформление результатов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3.5.1. По результатам проведенной проверки в отношении юридического лица, индивидуального предпринимателя должностное лицо органа муниципального контроля составляет акт проверки в двух экземплярах по форме, установленной федеральным органом исполнительной власти, уполномоченным Правительством Российской Федерации в порядке, предусмотренном статьей 14 Федерального закона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EB117E">
        <w:rPr>
          <w:rFonts w:ascii="Arial" w:hAnsi="Arial" w:cs="Arial"/>
          <w:color w:val="000000"/>
          <w:sz w:val="28"/>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3.5.7. Должностными лицами органа муниципального контроля осуществляется запись о проведении проверки в журнале учета проверок, который юридические лица, индивидуальные предприниматели обязаны вести в соответствии с Федеральным законом N 294-ФЗ.</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При отсутствии журнала учета проверок в акте проверки делается соответствующая запись.</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3.5.8.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3.6. Меры, принимаемые должностными лицами органа</w:t>
      </w:r>
      <w:r w:rsidRPr="00EB117E">
        <w:rPr>
          <w:rFonts w:ascii="Arial" w:hAnsi="Arial" w:cs="Arial"/>
          <w:color w:val="000000"/>
          <w:sz w:val="28"/>
          <w:szCs w:val="28"/>
        </w:rPr>
        <w:br/>
        <w:t>муниципального контроля в отношении фактов</w:t>
      </w:r>
      <w:r w:rsidRPr="00EB117E">
        <w:rPr>
          <w:rFonts w:ascii="Arial" w:hAnsi="Arial" w:cs="Arial"/>
          <w:color w:val="000000"/>
          <w:sz w:val="28"/>
          <w:szCs w:val="28"/>
        </w:rPr>
        <w:br/>
        <w:t>нарушений, выявленных при проведении проверки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3.6.1. В случае выявления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 обязаны:</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3.6.2. В предписании излагаются необходимые мероприятия по устранению выявленных нарушений обязательных требований со ссылками на конкретные статьи и пункты законодательных и нормативных правовых актов, требования которых нарушены.</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Сроки выполнения мероприятий, содержащихся в предписании, устанавливаются уполномоченными должностными лицами органа муниципального контроля, проводивших контрольные мероприятия, и определяются исходя из характера нарушений.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Выполнение мероприятий с длительными сроками исполнения может быть предусмотрено этапами.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Предписание оформляется в двух экземплярах, один из которых вручается под расписку юридическому лицу, индивидуальному предпринимателю, проверка которых проводилась, либо направляется посредством почтовой связи с уведомлением о вручении, которое вместе со вторым экземпляром предписания приобщается к материалам дела.</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Требования, содержащиеся в предписании, подлежат исполнению в установленные в нем сроки.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На основании аргументированного обращения юридического лица, индивидуального предпринимателя, проверка которых проводилась о продлении указанных в предписании сроков устранения выявленных нарушений должностным лицом администрации, проводившим контрольные мероприятия, может быть принято решение о продлении установленных сроков.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3.6.3. Предписание или его отдельная часть могут быть отозваны как в течение срока исполнения предписания, так и по истечении срока исполнения предписания в случае: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отмены (изменения) нормативных правовых актов, на основании которых было выдано предписание;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иных предусмотренных законодательством Российской Федерации оснований.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Решение об отзыве предписания принимается Органом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Решение об отзыве предписания направляется лицу, которому оно было выдано ранее.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3.6.4. Невыполнение юридическим лицом, индивидуальным предпринимателем в установленные сроки предписаний должностных лиц органа муниципального контроля влечет за собой ответственность, предусмотренную частью 1 статьи 19.5 Кодекса Российской Федерации об административных правонарушениях.</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В случае выявления фактов невыполнения выданного предписания уполномоченными должностными лицами органа муниципального контроля должны быть приняты меры по привлечению виновных лиц к </w:t>
      </w:r>
      <w:r w:rsidRPr="00EB117E">
        <w:rPr>
          <w:rFonts w:ascii="Arial" w:hAnsi="Arial" w:cs="Arial"/>
          <w:color w:val="000000"/>
          <w:sz w:val="28"/>
          <w:szCs w:val="28"/>
        </w:rPr>
        <w:lastRenderedPageBreak/>
        <w:t>административной ответственности в соответствии с требованиями Кодекса Российской Федерации об административных правонарушениях.</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Контроль за устранением выявленных нарушений обязательных требований и исполнением требований, содержащихся в предписаниях, выданных по результатам контрольных мероприятий, осуществляется уполномоченными должностными лицами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Раздел 4.</w:t>
      </w:r>
      <w:r w:rsidRPr="00EB117E">
        <w:rPr>
          <w:rFonts w:ascii="Arial" w:hAnsi="Arial" w:cs="Arial"/>
          <w:color w:val="000000"/>
          <w:sz w:val="28"/>
          <w:szCs w:val="28"/>
        </w:rPr>
        <w:br/>
        <w:t>ПОРЯДОК И ФОРМЫ КОНТРОЛЯ ЗА ИСПОЛНЕНИЕМ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4.1. Организацию работы по исполнению муниципальной функции в органе муниципального контроля осуществляет Глава администрации.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4.2. Контроль полноты и качества исполнения муниципальной функции включает в себя проведение проверок, выявление и устранение нарушений прав проверяемых лиц, рассмотрение, принятие решений и подготовку ответов на жалобы (претензии) на решения и действия (бездействие) муниципальных служащих (должностных лиц) органа муниципального контроля.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Проверки могут быть плановыми и внеплановыми. Проверка также может проводиться по конкретной жалобе (претензии) заявителя. Целью проведения проверок является выявление нарушений порядка исполнения муниципальной функции, в том числе своевременности и полноты проведения проверок, обоснованности и законности принятия по ним решений.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4.3. Для проведения проверки полноты и качества исполнения муниципальной функции может быть сформирована комиссия.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4.4. Результаты проверки оформляются в акте, в котором отмечаются выявленные недостатки и предложения по их устранению.</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4.5. Руководитель органа муниципального контроля обязан регулярно проверять состояние исполнительской дисциплины, рассматривать случаи нарушения установленных сроков проведения проверок, принимать меры по устранению причин нарушений.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xml:space="preserve">4.6. По результатам проведенных проверок в случае выявления нарушений осуществляется привлечение виновных лиц к </w:t>
      </w:r>
      <w:r w:rsidRPr="00EB117E">
        <w:rPr>
          <w:rFonts w:ascii="Arial" w:hAnsi="Arial" w:cs="Arial"/>
          <w:color w:val="000000"/>
          <w:sz w:val="28"/>
          <w:szCs w:val="28"/>
        </w:rPr>
        <w:lastRenderedPageBreak/>
        <w:t>ответственности в соответствии с законодательством Российской Федерации.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4.7. Контроль за исполнением муниципальной функции со стороны уполномоченных должностных лиц органа муниципального контроля должен быть постоянным, всесторонним и объективным.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4.8. Граждане, их объединения и организации вправе также направлять замечания и предложения по улучшению качества исполнения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br/>
        <w:t>Раздел 5.</w:t>
      </w:r>
      <w:r w:rsidRPr="00EB117E">
        <w:rPr>
          <w:rFonts w:ascii="Arial" w:hAnsi="Arial" w:cs="Arial"/>
          <w:color w:val="000000"/>
          <w:sz w:val="28"/>
          <w:szCs w:val="28"/>
        </w:rPr>
        <w:br/>
        <w:t>ДОСУДЕБНЫЙ ПОРЯДОК ОБЖАЛОВАНИЯ РЕШЕНИЙ И ДЕЙСТВИЙ (БЕЗДЕЙСТВИЯ) ОРГАНА МУНИЦИПАЛЬНОГО КОНТРОЛЯ И ЕГО ДОЛЖНОСТНЫХ ЛИЦ</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5.1. Проверяемое лицо вправе обжаловать действия (бездействие) и решения, принятые (осуществляемые) в ходе исполнения муниципальной функции, а также получить информацию и документы, необходимые для обоснования и рассмотрения жалобы (претензии).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5.2. Основанием для начала процедуры досудебного (внесудебного) обжалования является поступление в орган муниципального контроля жалобы (претензии) на действия (бездействие) и решения, принятые (осуществляемые) в ходе исполнения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5.3. Жалоба (претензия) может быть направлена в письменной форме на бумажном носителе по почте, в электронной форме с использованием информационно-телекоммуникационной сети Интернет, официального сайта Приютненского района , а также может быть принята на личном приеме Главы администрации.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5.4. Жалобы (претензии) на действия (бездействие) и решения, принятые должностными лицами органа муниципального контроля, рассматриваются Главой администрации.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5.5. Жалоба (претензия) должна содержать:</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 фамилию, имя, отчество (последнее -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сведения об обжалуемых решениях и действиях (бездействии) органа муниципального контроля, должностного лица, в компетенцию которого входит решение поставленных в обращении вопросов;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доводы, на основании которых заявитель не согласен с решением и действием (бездействием) органа муниципального контроля, должностного лица либо соответствующего должностного лица, в компетенцию которых входит решение поставленных в обращении вопросов. Заявителем могут быть представлены документы (при наличии), подтверждающие доводы заявителя, либо их копии.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5.6. Проверяемое лицо может обратиться с жалобой (претензией), в том числе в следующих случаях:</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нарушение срока исполнения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требование у проверяемого лица документов, не предусмотренных настоящим административным регламентом и действующим законодательством для исполнения муниципальной функции;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отказ в приеме документов, представление которых предусмотрено настоящим административным регламентом;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отказ органа муниципального контроля,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5.7.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5.8. Основанием для отказа в рассмотрении жалобы (претензии) являются:</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отсутствие у лица, обратившегося в качестве представителя проверяемого лица, полномочий действовать от его имени;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предоставление проверяемому лицу ранее ответа по существу поставленных в жалобе (претензии) вопросов;</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lastRenderedPageBreak/>
        <w:t>- наличие решения, принятого по результатам рассмотрения жалобы (претензии) в судебном порядке.</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5.9. Жалоба (претензия), поступившая в орган муниципального контроля, подлежит рассмотрению должностным лицом, наделенным полномочиями по рассмотрению жалоб (претензий), в течение пятнадцати рабочих дней со дня ее регистрации, а в случае обжалования отказа органа муниципального контроля,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действующим законодательством.</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5.10. По результатам рассмотрения жалобы (претензии) орган муниципального контроля принимает одно из следующих решений:</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удовлетворяет жалобу (претензию),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законодательством, а также в иных формах;</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 отказывает в удовлетворении жалобы (претензии).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EB117E" w:rsidRPr="00EB117E" w:rsidRDefault="00EB117E" w:rsidP="00EB117E">
      <w:pPr>
        <w:pStyle w:val="a3"/>
        <w:shd w:val="clear" w:color="auto" w:fill="FFFFFF"/>
        <w:spacing w:before="0" w:beforeAutospacing="0" w:after="300" w:afterAutospacing="0"/>
        <w:jc w:val="both"/>
        <w:rPr>
          <w:rFonts w:ascii="Arial" w:hAnsi="Arial" w:cs="Arial"/>
          <w:color w:val="000000"/>
          <w:sz w:val="28"/>
          <w:szCs w:val="28"/>
        </w:rPr>
      </w:pPr>
      <w:r w:rsidRPr="00EB117E">
        <w:rPr>
          <w:rFonts w:ascii="Arial" w:hAnsi="Arial" w:cs="Arial"/>
          <w:color w:val="000000"/>
          <w:sz w:val="28"/>
          <w:szCs w:val="28"/>
        </w:rPr>
        <w:t>5.12. В случае установления в ходе или по результатам рассмотрения жалобы (претензии)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C06702" w:rsidRPr="00EB117E" w:rsidRDefault="00C06702">
      <w:pPr>
        <w:rPr>
          <w:sz w:val="28"/>
          <w:szCs w:val="28"/>
        </w:rPr>
      </w:pPr>
    </w:p>
    <w:sectPr w:rsidR="00C06702" w:rsidRPr="00EB1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B117E"/>
    <w:rsid w:val="00C06702"/>
    <w:rsid w:val="00EB1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1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117E"/>
    <w:rPr>
      <w:b/>
      <w:bCs/>
    </w:rPr>
  </w:style>
</w:styles>
</file>

<file path=word/webSettings.xml><?xml version="1.0" encoding="utf-8"?>
<w:webSettings xmlns:r="http://schemas.openxmlformats.org/officeDocument/2006/relationships" xmlns:w="http://schemas.openxmlformats.org/wordprocessingml/2006/main">
  <w:divs>
    <w:div w:id="2629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7786</Words>
  <Characters>44386</Characters>
  <Application>Microsoft Office Word</Application>
  <DocSecurity>0</DocSecurity>
  <Lines>369</Lines>
  <Paragraphs>104</Paragraphs>
  <ScaleCrop>false</ScaleCrop>
  <Company>Microsoft</Company>
  <LinksUpToDate>false</LinksUpToDate>
  <CharactersWithSpaces>52068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2022-03-29T08:31:00Z</dcterms:created>
  <dcterms:modified xsi:type="dcterms:W3CDTF">2022-03-29T08:32:00Z</dcterms:modified>
</cp:coreProperties>
</file>