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04" w:rsidRDefault="00401804">
      <w:pPr>
        <w:pStyle w:val="a3"/>
        <w:spacing w:before="4"/>
        <w:ind w:left="0" w:firstLine="0"/>
        <w:jc w:val="left"/>
      </w:pPr>
    </w:p>
    <w:p w:rsidR="00401804" w:rsidRDefault="001C4CAA">
      <w:pPr>
        <w:ind w:left="583" w:firstLine="429"/>
        <w:rPr>
          <w:b/>
          <w:sz w:val="24"/>
        </w:rPr>
      </w:pPr>
      <w:r>
        <w:rPr>
          <w:b/>
          <w:sz w:val="24"/>
        </w:rPr>
        <w:t>П</w:t>
      </w:r>
      <w:r w:rsidR="00D02260">
        <w:rPr>
          <w:b/>
          <w:sz w:val="24"/>
        </w:rPr>
        <w:t>ереч</w:t>
      </w:r>
      <w:r>
        <w:rPr>
          <w:b/>
          <w:sz w:val="24"/>
        </w:rPr>
        <w:t>ень</w:t>
      </w:r>
      <w:r w:rsidR="00D02260">
        <w:rPr>
          <w:b/>
          <w:sz w:val="24"/>
        </w:rPr>
        <w:t xml:space="preserve"> муниципального имущества </w:t>
      </w:r>
      <w:r w:rsidR="00E448E8">
        <w:rPr>
          <w:b/>
          <w:sz w:val="24"/>
        </w:rPr>
        <w:t>Первомайского</w:t>
      </w:r>
      <w:r w:rsidR="00D02260">
        <w:rPr>
          <w:b/>
          <w:sz w:val="24"/>
        </w:rPr>
        <w:t xml:space="preserve"> сельского муниципального образования Республики Калмыкия, предназначенного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для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предоставления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во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владения</w:t>
      </w:r>
      <w:r w:rsidR="00492F67">
        <w:rPr>
          <w:b/>
          <w:sz w:val="24"/>
        </w:rPr>
        <w:t xml:space="preserve"> </w:t>
      </w:r>
      <w:proofErr w:type="gramStart"/>
      <w:r w:rsidR="00D02260">
        <w:rPr>
          <w:b/>
          <w:sz w:val="24"/>
        </w:rPr>
        <w:t>и(</w:t>
      </w:r>
      <w:proofErr w:type="gramEnd"/>
      <w:r w:rsidR="00D02260">
        <w:rPr>
          <w:b/>
          <w:sz w:val="24"/>
        </w:rPr>
        <w:t>или)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в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пользование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субъектам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малого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и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среднего</w:t>
      </w:r>
      <w:r w:rsidR="00492F67">
        <w:rPr>
          <w:b/>
          <w:sz w:val="24"/>
        </w:rPr>
        <w:t xml:space="preserve"> </w:t>
      </w:r>
      <w:r w:rsidR="00D02260">
        <w:rPr>
          <w:b/>
          <w:sz w:val="24"/>
        </w:rPr>
        <w:t>предпринимательства,</w:t>
      </w:r>
    </w:p>
    <w:p w:rsidR="00401804" w:rsidRDefault="00D02260">
      <w:pPr>
        <w:spacing w:after="4"/>
        <w:ind w:left="4904" w:hanging="4460"/>
        <w:rPr>
          <w:b/>
          <w:sz w:val="24"/>
        </w:rPr>
      </w:pPr>
      <w:r>
        <w:rPr>
          <w:b/>
          <w:sz w:val="24"/>
        </w:rPr>
        <w:t>организациям,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образующим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инфраструктуру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поддержки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субъектов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малого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среднего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предпринимательства,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физическим</w:t>
      </w:r>
      <w:r w:rsidR="00492F67">
        <w:rPr>
          <w:b/>
          <w:sz w:val="24"/>
        </w:rPr>
        <w:t xml:space="preserve"> </w:t>
      </w:r>
      <w:r>
        <w:rPr>
          <w:b/>
          <w:sz w:val="24"/>
        </w:rPr>
        <w:t>лицам, применяющим специальный налоговый режим</w:t>
      </w:r>
      <w:r w:rsidR="000C0250">
        <w:rPr>
          <w:b/>
          <w:sz w:val="24"/>
        </w:rPr>
        <w:t xml:space="preserve"> </w:t>
      </w:r>
      <w:proofErr w:type="gramStart"/>
      <w:r w:rsidR="000C0250">
        <w:rPr>
          <w:b/>
          <w:sz w:val="24"/>
        </w:rPr>
        <w:t xml:space="preserve">( </w:t>
      </w:r>
      <w:proofErr w:type="gramEnd"/>
      <w:r w:rsidR="000C0250">
        <w:rPr>
          <w:b/>
          <w:sz w:val="24"/>
        </w:rPr>
        <w:t>по состоянию на 01.11.2023г.)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43"/>
        <w:gridCol w:w="1844"/>
        <w:gridCol w:w="1699"/>
        <w:gridCol w:w="4398"/>
        <w:gridCol w:w="2124"/>
        <w:gridCol w:w="2276"/>
      </w:tblGrid>
      <w:tr w:rsidR="00401804">
        <w:trPr>
          <w:trHeight w:val="275"/>
        </w:trPr>
        <w:tc>
          <w:tcPr>
            <w:tcW w:w="562" w:type="dxa"/>
            <w:vMerge w:val="restart"/>
          </w:tcPr>
          <w:p w:rsidR="00401804" w:rsidRDefault="00D02260">
            <w:pPr>
              <w:pStyle w:val="TableParagraph"/>
              <w:spacing w:line="242" w:lineRule="auto"/>
              <w:ind w:left="107" w:right="140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401804" w:rsidRDefault="00D02260">
            <w:pPr>
              <w:pStyle w:val="TableParagraph"/>
              <w:ind w:left="107" w:right="56"/>
            </w:pPr>
            <w:r>
              <w:rPr>
                <w:spacing w:val="-2"/>
              </w:rPr>
              <w:t>Адрес (</w:t>
            </w:r>
            <w:proofErr w:type="spellStart"/>
            <w:proofErr w:type="gramStart"/>
            <w:r>
              <w:rPr>
                <w:spacing w:val="-2"/>
              </w:rPr>
              <w:t>местоположени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>) объекта &lt;1&gt;</w:t>
            </w:r>
          </w:p>
        </w:tc>
        <w:tc>
          <w:tcPr>
            <w:tcW w:w="1844" w:type="dxa"/>
            <w:vMerge w:val="restart"/>
          </w:tcPr>
          <w:p w:rsidR="00401804" w:rsidRDefault="00D02260">
            <w:pPr>
              <w:pStyle w:val="TableParagraph"/>
              <w:tabs>
                <w:tab w:val="left" w:pos="678"/>
                <w:tab w:val="left" w:pos="998"/>
              </w:tabs>
              <w:ind w:left="105" w:right="97"/>
            </w:pPr>
            <w:r>
              <w:rPr>
                <w:spacing w:val="-4"/>
              </w:rPr>
              <w:t>Вид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объекта недвижимости; </w:t>
            </w:r>
            <w:r>
              <w:rPr>
                <w:spacing w:val="-4"/>
              </w:rPr>
              <w:t>тип</w:t>
            </w:r>
            <w:r>
              <w:tab/>
            </w:r>
            <w:r>
              <w:rPr>
                <w:spacing w:val="-2"/>
              </w:rPr>
              <w:t xml:space="preserve">движимого </w:t>
            </w:r>
            <w:r>
              <w:t>имущества &lt;2&gt;</w:t>
            </w:r>
          </w:p>
        </w:tc>
        <w:tc>
          <w:tcPr>
            <w:tcW w:w="1699" w:type="dxa"/>
            <w:vMerge w:val="restart"/>
          </w:tcPr>
          <w:p w:rsidR="00401804" w:rsidRDefault="00D02260">
            <w:pPr>
              <w:pStyle w:val="TableParagraph"/>
              <w:tabs>
                <w:tab w:val="left" w:pos="1079"/>
              </w:tabs>
              <w:spacing w:line="242" w:lineRule="auto"/>
              <w:ind w:left="105" w:right="96"/>
            </w:pPr>
            <w:r>
              <w:rPr>
                <w:spacing w:val="-2"/>
              </w:rPr>
              <w:t>Наименование объекта</w:t>
            </w:r>
            <w:r>
              <w:tab/>
            </w:r>
            <w:r>
              <w:rPr>
                <w:spacing w:val="-2"/>
              </w:rPr>
              <w:t>учета</w:t>
            </w:r>
          </w:p>
          <w:p w:rsidR="00401804" w:rsidRDefault="00D02260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&lt;3&gt;</w:t>
            </w:r>
          </w:p>
        </w:tc>
        <w:tc>
          <w:tcPr>
            <w:tcW w:w="8798" w:type="dxa"/>
            <w:gridSpan w:val="3"/>
          </w:tcPr>
          <w:p w:rsidR="00401804" w:rsidRDefault="00D02260">
            <w:pPr>
              <w:pStyle w:val="TableParagraph"/>
              <w:spacing w:line="247" w:lineRule="exact"/>
              <w:ind w:left="3"/>
              <w:jc w:val="center"/>
            </w:pPr>
            <w:r>
              <w:t>Сведения</w:t>
            </w:r>
            <w:r w:rsidR="00260AB5">
              <w:t xml:space="preserve"> </w:t>
            </w:r>
            <w:r>
              <w:t>о</w:t>
            </w:r>
            <w:r w:rsidR="00260AB5">
              <w:t xml:space="preserve"> </w:t>
            </w:r>
            <w:r>
              <w:t>недвижимом</w:t>
            </w:r>
            <w:r w:rsidR="00260AB5">
              <w:t xml:space="preserve"> </w:t>
            </w:r>
            <w:r>
              <w:rPr>
                <w:spacing w:val="-2"/>
              </w:rPr>
              <w:t>имуществе</w:t>
            </w:r>
          </w:p>
        </w:tc>
      </w:tr>
      <w:tr w:rsidR="00401804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8798" w:type="dxa"/>
            <w:gridSpan w:val="3"/>
          </w:tcPr>
          <w:p w:rsidR="00401804" w:rsidRDefault="00D02260">
            <w:pPr>
              <w:pStyle w:val="TableParagraph"/>
              <w:spacing w:line="249" w:lineRule="exact"/>
              <w:ind w:left="107"/>
            </w:pPr>
            <w:r>
              <w:t>Основная</w:t>
            </w:r>
            <w:r w:rsidR="00260AB5">
              <w:t xml:space="preserve"> </w:t>
            </w:r>
            <w:r>
              <w:t>характеристика</w:t>
            </w:r>
            <w:r w:rsidR="00260AB5">
              <w:t xml:space="preserve"> </w:t>
            </w:r>
            <w:r>
              <w:t>объекта</w:t>
            </w:r>
            <w:r w:rsidR="00260AB5">
              <w:t xml:space="preserve"> </w:t>
            </w:r>
            <w:r>
              <w:t>недвижимости</w:t>
            </w:r>
            <w:r>
              <w:rPr>
                <w:spacing w:val="-5"/>
              </w:rPr>
              <w:t>&lt;4&gt;</w:t>
            </w:r>
          </w:p>
        </w:tc>
      </w:tr>
      <w:tr w:rsidR="00401804">
        <w:trPr>
          <w:trHeight w:val="1771"/>
        </w:trPr>
        <w:tc>
          <w:tcPr>
            <w:tcW w:w="562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</w:tcPr>
          <w:p w:rsidR="00401804" w:rsidRDefault="00D02260">
            <w:pPr>
              <w:pStyle w:val="TableParagraph"/>
              <w:ind w:left="107" w:right="96"/>
              <w:jc w:val="both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</w:t>
            </w:r>
            <w:r w:rsidR="00260AB5">
              <w:t xml:space="preserve"> </w:t>
            </w:r>
            <w:r>
              <w:t>документации</w:t>
            </w:r>
            <w:r w:rsidR="00260AB5">
              <w:t xml:space="preserve"> </w:t>
            </w:r>
            <w:proofErr w:type="gramStart"/>
            <w:r w:rsidR="00260AB5">
              <w:t>–</w:t>
            </w:r>
            <w:r>
              <w:t>д</w:t>
            </w:r>
            <w:proofErr w:type="gramEnd"/>
            <w:r>
              <w:t>ля</w:t>
            </w:r>
            <w:r w:rsidR="00260AB5">
              <w:t xml:space="preserve"> </w:t>
            </w:r>
            <w:r>
              <w:rPr>
                <w:spacing w:val="-2"/>
              </w:rPr>
              <w:t>объектов</w:t>
            </w:r>
          </w:p>
          <w:p w:rsidR="00401804" w:rsidRDefault="00260AB5">
            <w:pPr>
              <w:pStyle w:val="TableParagraph"/>
              <w:spacing w:line="240" w:lineRule="exact"/>
              <w:ind w:left="107"/>
              <w:jc w:val="both"/>
            </w:pPr>
            <w:r>
              <w:t>н</w:t>
            </w:r>
            <w:r w:rsidR="00D02260">
              <w:t>езавершенного</w:t>
            </w:r>
            <w:r>
              <w:t xml:space="preserve"> </w:t>
            </w:r>
            <w:r w:rsidR="00D02260">
              <w:rPr>
                <w:spacing w:val="-2"/>
              </w:rPr>
              <w:t>строительства)</w:t>
            </w:r>
          </w:p>
        </w:tc>
        <w:tc>
          <w:tcPr>
            <w:tcW w:w="2124" w:type="dxa"/>
          </w:tcPr>
          <w:p w:rsidR="00401804" w:rsidRDefault="00D02260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Фактическое</w:t>
            </w:r>
          </w:p>
          <w:p w:rsidR="00401804" w:rsidRDefault="00D02260">
            <w:pPr>
              <w:pStyle w:val="TableParagraph"/>
              <w:ind w:left="105"/>
            </w:pPr>
            <w:r>
              <w:rPr>
                <w:spacing w:val="-2"/>
              </w:rPr>
              <w:t>значение/</w:t>
            </w:r>
            <w:proofErr w:type="spellStart"/>
            <w:r>
              <w:rPr>
                <w:spacing w:val="-2"/>
              </w:rPr>
              <w:t>Проектир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уемое</w:t>
            </w:r>
            <w:proofErr w:type="spellEnd"/>
            <w:r w:rsidR="00260AB5">
              <w:t xml:space="preserve"> </w:t>
            </w:r>
            <w:r>
              <w:t>значени</w:t>
            </w:r>
            <w:proofErr w:type="gramStart"/>
            <w:r>
              <w:t>е(</w:t>
            </w:r>
            <w:proofErr w:type="gramEnd"/>
            <w:r>
              <w:t xml:space="preserve">для </w:t>
            </w:r>
            <w:r>
              <w:rPr>
                <w:spacing w:val="-2"/>
              </w:rPr>
              <w:t>объектов незавершенного строительства)</w:t>
            </w:r>
          </w:p>
        </w:tc>
        <w:tc>
          <w:tcPr>
            <w:tcW w:w="2276" w:type="dxa"/>
          </w:tcPr>
          <w:p w:rsidR="00401804" w:rsidRDefault="00D02260">
            <w:pPr>
              <w:pStyle w:val="TableParagraph"/>
              <w:ind w:left="107" w:right="95"/>
              <w:jc w:val="both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01804">
        <w:trPr>
          <w:trHeight w:val="251"/>
        </w:trPr>
        <w:tc>
          <w:tcPr>
            <w:tcW w:w="562" w:type="dxa"/>
          </w:tcPr>
          <w:p w:rsidR="00401804" w:rsidRDefault="00D02260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:rsidR="00401804" w:rsidRDefault="00D02260">
            <w:pPr>
              <w:pStyle w:val="TableParagraph"/>
              <w:spacing w:line="232" w:lineRule="exact"/>
              <w:ind w:left="14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401804" w:rsidRDefault="00D02260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99" w:type="dxa"/>
          </w:tcPr>
          <w:p w:rsidR="00401804" w:rsidRDefault="00D02260">
            <w:pPr>
              <w:pStyle w:val="TableParagraph"/>
              <w:spacing w:line="232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398" w:type="dxa"/>
          </w:tcPr>
          <w:p w:rsidR="00401804" w:rsidRDefault="00D02260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24" w:type="dxa"/>
          </w:tcPr>
          <w:p w:rsidR="00401804" w:rsidRDefault="00D02260">
            <w:pPr>
              <w:pStyle w:val="TableParagraph"/>
              <w:spacing w:line="232" w:lineRule="exact"/>
              <w:ind w:left="9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76" w:type="dxa"/>
          </w:tcPr>
          <w:p w:rsidR="00401804" w:rsidRDefault="00D02260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401804">
        <w:trPr>
          <w:trHeight w:val="277"/>
        </w:trPr>
        <w:tc>
          <w:tcPr>
            <w:tcW w:w="562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01804" w:rsidRDefault="001C4C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1844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</w:tr>
    </w:tbl>
    <w:p w:rsidR="00401804" w:rsidRDefault="00401804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126"/>
        <w:gridCol w:w="2124"/>
        <w:gridCol w:w="1276"/>
        <w:gridCol w:w="1843"/>
        <w:gridCol w:w="2198"/>
        <w:gridCol w:w="990"/>
        <w:gridCol w:w="1204"/>
        <w:gridCol w:w="1982"/>
      </w:tblGrid>
      <w:tr w:rsidR="00401804">
        <w:trPr>
          <w:trHeight w:val="275"/>
        </w:trPr>
        <w:tc>
          <w:tcPr>
            <w:tcW w:w="8358" w:type="dxa"/>
            <w:gridSpan w:val="5"/>
          </w:tcPr>
          <w:p w:rsidR="00401804" w:rsidRDefault="00D02260">
            <w:pPr>
              <w:pStyle w:val="TableParagraph"/>
              <w:spacing w:line="247" w:lineRule="exact"/>
              <w:ind w:left="10"/>
              <w:jc w:val="center"/>
            </w:pPr>
            <w:r>
              <w:t>Сведения</w:t>
            </w:r>
            <w:r w:rsidR="00E05601">
              <w:t xml:space="preserve"> </w:t>
            </w:r>
            <w:r>
              <w:t>о</w:t>
            </w:r>
            <w:r w:rsidR="00E05601">
              <w:t xml:space="preserve"> </w:t>
            </w:r>
            <w:r>
              <w:t>недвижимом</w:t>
            </w:r>
            <w:r w:rsidR="00E05601">
              <w:t xml:space="preserve"> </w:t>
            </w:r>
            <w:r>
              <w:rPr>
                <w:spacing w:val="-2"/>
              </w:rPr>
              <w:t>имуществе</w:t>
            </w:r>
          </w:p>
        </w:tc>
        <w:tc>
          <w:tcPr>
            <w:tcW w:w="6374" w:type="dxa"/>
            <w:gridSpan w:val="4"/>
            <w:vMerge w:val="restart"/>
          </w:tcPr>
          <w:p w:rsidR="00401804" w:rsidRDefault="00D02260">
            <w:pPr>
              <w:pStyle w:val="TableParagraph"/>
              <w:spacing w:line="247" w:lineRule="exact"/>
              <w:ind w:left="1596"/>
            </w:pPr>
            <w:r>
              <w:t>Сведения</w:t>
            </w:r>
            <w:r w:rsidR="00E05601">
              <w:t xml:space="preserve">  </w:t>
            </w:r>
            <w:r>
              <w:t>о</w:t>
            </w:r>
            <w:r w:rsidR="00E05601">
              <w:t xml:space="preserve"> </w:t>
            </w:r>
            <w:r>
              <w:t>движимом</w:t>
            </w:r>
            <w:r w:rsidR="00E05601">
              <w:t xml:space="preserve"> </w:t>
            </w:r>
            <w:r>
              <w:rPr>
                <w:spacing w:val="-2"/>
              </w:rPr>
              <w:t>имуществе</w:t>
            </w:r>
          </w:p>
        </w:tc>
      </w:tr>
      <w:tr w:rsidR="00401804">
        <w:trPr>
          <w:trHeight w:val="275"/>
        </w:trPr>
        <w:tc>
          <w:tcPr>
            <w:tcW w:w="3115" w:type="dxa"/>
            <w:gridSpan w:val="2"/>
          </w:tcPr>
          <w:p w:rsidR="00401804" w:rsidRDefault="00D02260">
            <w:pPr>
              <w:pStyle w:val="TableParagraph"/>
              <w:spacing w:line="247" w:lineRule="exact"/>
              <w:ind w:left="415"/>
            </w:pPr>
            <w:r>
              <w:t>Кадастровый</w:t>
            </w:r>
            <w:r w:rsidR="003D6A46">
              <w:t xml:space="preserve"> </w:t>
            </w:r>
            <w:r>
              <w:t>номер</w:t>
            </w:r>
            <w:r>
              <w:rPr>
                <w:spacing w:val="-5"/>
              </w:rPr>
              <w:t>&lt;5&gt;</w:t>
            </w:r>
          </w:p>
        </w:tc>
        <w:tc>
          <w:tcPr>
            <w:tcW w:w="2124" w:type="dxa"/>
            <w:vMerge w:val="restart"/>
          </w:tcPr>
          <w:p w:rsidR="00401804" w:rsidRDefault="00D02260">
            <w:pPr>
              <w:pStyle w:val="TableParagraph"/>
              <w:spacing w:line="246" w:lineRule="exact"/>
              <w:ind w:left="8"/>
              <w:jc w:val="center"/>
            </w:pPr>
            <w:r>
              <w:rPr>
                <w:spacing w:val="-2"/>
              </w:rPr>
              <w:t>Техническое</w:t>
            </w:r>
          </w:p>
          <w:p w:rsidR="00401804" w:rsidRDefault="003D6A46">
            <w:pPr>
              <w:pStyle w:val="TableParagraph"/>
              <w:spacing w:line="242" w:lineRule="auto"/>
              <w:ind w:left="192" w:right="180" w:hanging="3"/>
              <w:jc w:val="center"/>
            </w:pPr>
            <w:r>
              <w:t>С</w:t>
            </w:r>
            <w:r w:rsidR="00D02260">
              <w:t>остояние</w:t>
            </w:r>
            <w:r>
              <w:t xml:space="preserve"> </w:t>
            </w:r>
            <w:r w:rsidR="00D02260">
              <w:t xml:space="preserve">объекта </w:t>
            </w:r>
            <w:r w:rsidR="00D02260">
              <w:rPr>
                <w:spacing w:val="-2"/>
              </w:rPr>
              <w:t>недвижимости&lt;6&gt;</w:t>
            </w:r>
          </w:p>
        </w:tc>
        <w:tc>
          <w:tcPr>
            <w:tcW w:w="1276" w:type="dxa"/>
            <w:vMerge w:val="restart"/>
          </w:tcPr>
          <w:p w:rsidR="00401804" w:rsidRDefault="00D02260">
            <w:pPr>
              <w:pStyle w:val="TableParagraph"/>
              <w:ind w:left="116" w:firstLine="38"/>
            </w:pPr>
            <w:r>
              <w:rPr>
                <w:spacing w:val="-2"/>
              </w:rPr>
              <w:t xml:space="preserve">Категория </w:t>
            </w:r>
            <w:r>
              <w:t>земель</w:t>
            </w:r>
            <w:r>
              <w:rPr>
                <w:spacing w:val="-5"/>
              </w:rPr>
              <w:t>&lt;7&gt;</w:t>
            </w:r>
          </w:p>
        </w:tc>
        <w:tc>
          <w:tcPr>
            <w:tcW w:w="1843" w:type="dxa"/>
            <w:vMerge w:val="restart"/>
          </w:tcPr>
          <w:p w:rsidR="00401804" w:rsidRDefault="00D02260">
            <w:pPr>
              <w:pStyle w:val="TableParagraph"/>
              <w:spacing w:line="246" w:lineRule="exact"/>
              <w:ind w:left="14" w:right="2"/>
              <w:jc w:val="center"/>
            </w:pPr>
            <w:r>
              <w:rPr>
                <w:spacing w:val="-5"/>
              </w:rPr>
              <w:t>Вид</w:t>
            </w:r>
          </w:p>
          <w:p w:rsidR="00401804" w:rsidRDefault="00D02260">
            <w:pPr>
              <w:pStyle w:val="TableParagraph"/>
              <w:spacing w:line="242" w:lineRule="auto"/>
              <w:ind w:left="227" w:right="213" w:hanging="1"/>
              <w:jc w:val="center"/>
            </w:pPr>
            <w:r>
              <w:rPr>
                <w:spacing w:val="-2"/>
              </w:rPr>
              <w:t>разрешенного использования</w:t>
            </w:r>
          </w:p>
          <w:p w:rsidR="00401804" w:rsidRDefault="00D0226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&lt;8&gt;</w:t>
            </w:r>
          </w:p>
        </w:tc>
        <w:tc>
          <w:tcPr>
            <w:tcW w:w="6374" w:type="dxa"/>
            <w:gridSpan w:val="4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</w:tr>
      <w:tr w:rsidR="00401804">
        <w:trPr>
          <w:trHeight w:val="2049"/>
        </w:trPr>
        <w:tc>
          <w:tcPr>
            <w:tcW w:w="989" w:type="dxa"/>
          </w:tcPr>
          <w:p w:rsidR="00401804" w:rsidRDefault="00D02260">
            <w:pPr>
              <w:pStyle w:val="TableParagraph"/>
              <w:spacing w:line="247" w:lineRule="exact"/>
              <w:ind w:left="10" w:right="3"/>
              <w:jc w:val="center"/>
            </w:pPr>
            <w:r>
              <w:rPr>
                <w:spacing w:val="-2"/>
              </w:rPr>
              <w:t>Номер</w:t>
            </w:r>
          </w:p>
        </w:tc>
        <w:tc>
          <w:tcPr>
            <w:tcW w:w="2126" w:type="dxa"/>
          </w:tcPr>
          <w:p w:rsidR="00401804" w:rsidRDefault="00D02260">
            <w:pPr>
              <w:pStyle w:val="TableParagraph"/>
              <w:ind w:left="21" w:right="14"/>
              <w:jc w:val="center"/>
            </w:pPr>
            <w:r>
              <w:t>Ти</w:t>
            </w:r>
            <w:proofErr w:type="gramStart"/>
            <w:r>
              <w:t>п(</w:t>
            </w:r>
            <w:proofErr w:type="gramEnd"/>
            <w:r>
              <w:t xml:space="preserve">кадастровый, </w:t>
            </w:r>
            <w:r>
              <w:rPr>
                <w:spacing w:val="-2"/>
              </w:rPr>
              <w:t>условный, устаревший)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 w:rsidR="00401804" w:rsidRDefault="00D02260">
            <w:pPr>
              <w:pStyle w:val="TableParagraph"/>
              <w:ind w:left="201" w:right="183" w:firstLine="67"/>
              <w:jc w:val="both"/>
            </w:pPr>
            <w:r>
              <w:rPr>
                <w:spacing w:val="-2"/>
              </w:rPr>
              <w:t xml:space="preserve">Государственный регистрационный </w:t>
            </w:r>
            <w:r>
              <w:t>зна</w:t>
            </w:r>
            <w:proofErr w:type="gramStart"/>
            <w:r>
              <w:t>к(</w:t>
            </w:r>
            <w:proofErr w:type="gramEnd"/>
            <w:r>
              <w:t>при</w:t>
            </w:r>
            <w:r w:rsidR="003D6A46">
              <w:t xml:space="preserve"> </w:t>
            </w:r>
            <w:r>
              <w:t>наличии)</w:t>
            </w:r>
          </w:p>
        </w:tc>
        <w:tc>
          <w:tcPr>
            <w:tcW w:w="990" w:type="dxa"/>
          </w:tcPr>
          <w:p w:rsidR="00401804" w:rsidRDefault="00D02260">
            <w:pPr>
              <w:pStyle w:val="TableParagraph"/>
              <w:ind w:left="164" w:right="139" w:firstLine="2"/>
            </w:pPr>
            <w:r>
              <w:rPr>
                <w:spacing w:val="-2"/>
              </w:rPr>
              <w:t>Марка, модель</w:t>
            </w:r>
          </w:p>
        </w:tc>
        <w:tc>
          <w:tcPr>
            <w:tcW w:w="1204" w:type="dxa"/>
          </w:tcPr>
          <w:p w:rsidR="00401804" w:rsidRDefault="00D02260">
            <w:pPr>
              <w:pStyle w:val="TableParagraph"/>
              <w:ind w:left="215" w:right="191" w:firstLine="216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выпуска</w:t>
            </w:r>
          </w:p>
        </w:tc>
        <w:tc>
          <w:tcPr>
            <w:tcW w:w="1982" w:type="dxa"/>
          </w:tcPr>
          <w:p w:rsidR="00401804" w:rsidRDefault="00D02260">
            <w:pPr>
              <w:pStyle w:val="TableParagraph"/>
              <w:ind w:left="245" w:right="217" w:hanging="4"/>
              <w:jc w:val="center"/>
            </w:pPr>
            <w:r>
              <w:rPr>
                <w:spacing w:val="-2"/>
              </w:rPr>
              <w:t>Состав (</w:t>
            </w:r>
            <w:proofErr w:type="spellStart"/>
            <w:r>
              <w:rPr>
                <w:spacing w:val="-2"/>
              </w:rPr>
              <w:t>принадлежно</w:t>
            </w:r>
            <w:proofErr w:type="gramStart"/>
            <w:r>
              <w:rPr>
                <w:spacing w:val="-2"/>
              </w:rPr>
              <w:t>с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>) имущества</w:t>
            </w:r>
          </w:p>
          <w:p w:rsidR="00401804" w:rsidRDefault="00D02260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&lt;9&gt;</w:t>
            </w:r>
          </w:p>
        </w:tc>
      </w:tr>
      <w:tr w:rsidR="00401804">
        <w:trPr>
          <w:trHeight w:val="254"/>
        </w:trPr>
        <w:tc>
          <w:tcPr>
            <w:tcW w:w="989" w:type="dxa"/>
          </w:tcPr>
          <w:p w:rsidR="00401804" w:rsidRDefault="00D02260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26" w:type="dxa"/>
          </w:tcPr>
          <w:p w:rsidR="00401804" w:rsidRDefault="00D02260">
            <w:pPr>
              <w:pStyle w:val="TableParagraph"/>
              <w:spacing w:line="234" w:lineRule="exact"/>
              <w:ind w:left="21" w:right="1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124" w:type="dxa"/>
          </w:tcPr>
          <w:p w:rsidR="00401804" w:rsidRDefault="00D02260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76" w:type="dxa"/>
          </w:tcPr>
          <w:p w:rsidR="00401804" w:rsidRDefault="00D02260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843" w:type="dxa"/>
          </w:tcPr>
          <w:p w:rsidR="00401804" w:rsidRDefault="00D0226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198" w:type="dxa"/>
          </w:tcPr>
          <w:p w:rsidR="00401804" w:rsidRDefault="00D02260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990" w:type="dxa"/>
          </w:tcPr>
          <w:p w:rsidR="00401804" w:rsidRDefault="00D02260">
            <w:pPr>
              <w:pStyle w:val="TableParagraph"/>
              <w:spacing w:line="234" w:lineRule="exact"/>
              <w:ind w:left="1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204" w:type="dxa"/>
          </w:tcPr>
          <w:p w:rsidR="00401804" w:rsidRDefault="00D02260">
            <w:pPr>
              <w:pStyle w:val="TableParagraph"/>
              <w:spacing w:line="234" w:lineRule="exact"/>
              <w:ind w:left="2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982" w:type="dxa"/>
          </w:tcPr>
          <w:p w:rsidR="00401804" w:rsidRDefault="00D02260">
            <w:pPr>
              <w:pStyle w:val="TableParagraph"/>
              <w:spacing w:line="234" w:lineRule="exact"/>
              <w:ind w:left="26" w:right="4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401804">
        <w:trPr>
          <w:trHeight w:val="275"/>
        </w:trPr>
        <w:tc>
          <w:tcPr>
            <w:tcW w:w="989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01804" w:rsidRDefault="001C4C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2124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</w:tr>
    </w:tbl>
    <w:p w:rsidR="00401804" w:rsidRDefault="00401804">
      <w:pPr>
        <w:rPr>
          <w:sz w:val="20"/>
        </w:rPr>
        <w:sectPr w:rsidR="00401804">
          <w:pgSz w:w="16840" w:h="11910" w:orient="landscape"/>
          <w:pgMar w:top="900" w:right="660" w:bottom="1115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0"/>
        <w:gridCol w:w="2612"/>
        <w:gridCol w:w="1772"/>
        <w:gridCol w:w="1743"/>
        <w:gridCol w:w="2068"/>
        <w:gridCol w:w="1878"/>
        <w:gridCol w:w="2044"/>
      </w:tblGrid>
      <w:tr w:rsidR="00401804">
        <w:trPr>
          <w:trHeight w:val="252"/>
        </w:trPr>
        <w:tc>
          <w:tcPr>
            <w:tcW w:w="14717" w:type="dxa"/>
            <w:gridSpan w:val="7"/>
          </w:tcPr>
          <w:p w:rsidR="00401804" w:rsidRDefault="00D02260">
            <w:pPr>
              <w:pStyle w:val="TableParagraph"/>
              <w:spacing w:line="232" w:lineRule="exact"/>
              <w:ind w:left="3"/>
              <w:jc w:val="center"/>
            </w:pPr>
            <w:r>
              <w:lastRenderedPageBreak/>
              <w:t>Сведения</w:t>
            </w:r>
            <w:r w:rsidR="005046A4">
              <w:t xml:space="preserve"> </w:t>
            </w:r>
            <w:r>
              <w:t>о</w:t>
            </w:r>
            <w:r w:rsidR="005046A4">
              <w:t xml:space="preserve"> </w:t>
            </w:r>
            <w:r>
              <w:t>правообладателях</w:t>
            </w:r>
            <w:r w:rsidR="005046A4">
              <w:t xml:space="preserve"> </w:t>
            </w:r>
            <w:r>
              <w:t>и</w:t>
            </w:r>
            <w:r w:rsidR="005046A4">
              <w:t xml:space="preserve"> </w:t>
            </w:r>
            <w:r>
              <w:t>о</w:t>
            </w:r>
            <w:r w:rsidR="005046A4">
              <w:t xml:space="preserve"> </w:t>
            </w:r>
            <w:r>
              <w:t>правах</w:t>
            </w:r>
            <w:r w:rsidR="005046A4">
              <w:t xml:space="preserve"> </w:t>
            </w:r>
            <w:r>
              <w:t>третьих</w:t>
            </w:r>
            <w:r w:rsidR="005046A4">
              <w:t xml:space="preserve"> </w:t>
            </w:r>
            <w:r>
              <w:t>лиц</w:t>
            </w:r>
            <w:r w:rsidR="005046A4">
              <w:t xml:space="preserve"> </w:t>
            </w:r>
            <w:r>
              <w:t>на</w:t>
            </w:r>
            <w:r w:rsidR="005046A4">
              <w:t xml:space="preserve"> </w:t>
            </w:r>
            <w:r>
              <w:rPr>
                <w:spacing w:val="-2"/>
              </w:rPr>
              <w:t>имущество</w:t>
            </w:r>
          </w:p>
        </w:tc>
      </w:tr>
      <w:tr w:rsidR="00401804">
        <w:trPr>
          <w:trHeight w:val="506"/>
        </w:trPr>
        <w:tc>
          <w:tcPr>
            <w:tcW w:w="5212" w:type="dxa"/>
            <w:gridSpan w:val="2"/>
          </w:tcPr>
          <w:p w:rsidR="00401804" w:rsidRDefault="00D02260">
            <w:pPr>
              <w:pStyle w:val="TableParagraph"/>
              <w:tabs>
                <w:tab w:val="left" w:pos="822"/>
                <w:tab w:val="left" w:pos="2134"/>
                <w:tab w:val="left" w:pos="3170"/>
                <w:tab w:val="left" w:pos="3640"/>
              </w:tabs>
              <w:spacing w:line="248" w:lineRule="exact"/>
              <w:ind w:left="107"/>
            </w:pP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договоров</w:t>
            </w:r>
            <w:r>
              <w:tab/>
            </w:r>
            <w:r>
              <w:rPr>
                <w:spacing w:val="-2"/>
              </w:rPr>
              <w:t>аренды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gramStart"/>
            <w:r>
              <w:rPr>
                <w:spacing w:val="-2"/>
              </w:rPr>
              <w:t>безвозмездного</w:t>
            </w:r>
            <w:proofErr w:type="gramEnd"/>
          </w:p>
          <w:p w:rsidR="00401804" w:rsidRDefault="00D02260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пользования</w:t>
            </w:r>
          </w:p>
        </w:tc>
        <w:tc>
          <w:tcPr>
            <w:tcW w:w="1772" w:type="dxa"/>
            <w:vMerge w:val="restart"/>
          </w:tcPr>
          <w:p w:rsidR="00401804" w:rsidRDefault="00D02260">
            <w:pPr>
              <w:pStyle w:val="TableParagraph"/>
              <w:ind w:left="107" w:right="120"/>
            </w:pPr>
            <w:r>
              <w:rPr>
                <w:spacing w:val="-2"/>
              </w:rPr>
              <w:t xml:space="preserve">Наименование </w:t>
            </w:r>
            <w:proofErr w:type="spellStart"/>
            <w:proofErr w:type="gramStart"/>
            <w:r>
              <w:rPr>
                <w:spacing w:val="-2"/>
              </w:rPr>
              <w:t>правообладател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t>я</w:t>
            </w:r>
            <w:proofErr w:type="gramEnd"/>
            <w:r>
              <w:t xml:space="preserve"> &lt;11&gt;</w:t>
            </w:r>
          </w:p>
        </w:tc>
        <w:tc>
          <w:tcPr>
            <w:tcW w:w="1743" w:type="dxa"/>
            <w:vMerge w:val="restart"/>
          </w:tcPr>
          <w:p w:rsidR="00401804" w:rsidRDefault="00D02260">
            <w:pPr>
              <w:pStyle w:val="TableParagraph"/>
              <w:tabs>
                <w:tab w:val="left" w:pos="591"/>
              </w:tabs>
              <w:ind w:left="106" w:right="97"/>
            </w:pPr>
            <w:r>
              <w:rPr>
                <w:spacing w:val="-2"/>
              </w:rPr>
              <w:t xml:space="preserve">Наличие ограниченного </w:t>
            </w:r>
            <w:r>
              <w:t>вещного</w:t>
            </w:r>
            <w:r w:rsidR="005046A4">
              <w:t xml:space="preserve"> </w:t>
            </w:r>
            <w:r>
              <w:t xml:space="preserve">права </w:t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имущество</w:t>
            </w:r>
          </w:p>
          <w:p w:rsidR="00401804" w:rsidRDefault="00D02260">
            <w:pPr>
              <w:pStyle w:val="TableParagraph"/>
              <w:spacing w:line="251" w:lineRule="exact"/>
              <w:ind w:left="106"/>
            </w:pPr>
            <w:r>
              <w:rPr>
                <w:spacing w:val="-4"/>
              </w:rPr>
              <w:t>&lt;12&gt;</w:t>
            </w:r>
          </w:p>
        </w:tc>
        <w:tc>
          <w:tcPr>
            <w:tcW w:w="2068" w:type="dxa"/>
            <w:vMerge w:val="restart"/>
          </w:tcPr>
          <w:p w:rsidR="00401804" w:rsidRDefault="00D02260">
            <w:pPr>
              <w:pStyle w:val="TableParagraph"/>
              <w:spacing w:line="248" w:lineRule="exact"/>
              <w:ind w:left="103"/>
            </w:pPr>
            <w:r>
              <w:rPr>
                <w:spacing w:val="-5"/>
              </w:rPr>
              <w:t>ИНН</w:t>
            </w:r>
          </w:p>
          <w:p w:rsidR="00401804" w:rsidRDefault="00D02260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правообладателя</w:t>
            </w:r>
          </w:p>
          <w:p w:rsidR="00401804" w:rsidRDefault="00D02260">
            <w:pPr>
              <w:pStyle w:val="TableParagraph"/>
              <w:spacing w:line="252" w:lineRule="exact"/>
              <w:ind w:left="103"/>
            </w:pPr>
            <w:r>
              <w:rPr>
                <w:spacing w:val="-4"/>
              </w:rPr>
              <w:t>&lt;13&gt;</w:t>
            </w:r>
          </w:p>
        </w:tc>
        <w:tc>
          <w:tcPr>
            <w:tcW w:w="1878" w:type="dxa"/>
            <w:vMerge w:val="restart"/>
          </w:tcPr>
          <w:p w:rsidR="00401804" w:rsidRDefault="00D02260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Контактный</w:t>
            </w:r>
          </w:p>
          <w:p w:rsidR="00401804" w:rsidRDefault="00D02260">
            <w:pPr>
              <w:pStyle w:val="TableParagraph"/>
              <w:tabs>
                <w:tab w:val="left" w:pos="899"/>
              </w:tabs>
              <w:spacing w:line="252" w:lineRule="exact"/>
              <w:ind w:left="105"/>
            </w:pPr>
            <w:r>
              <w:rPr>
                <w:spacing w:val="-4"/>
              </w:rPr>
              <w:t>номер</w:t>
            </w:r>
            <w:r>
              <w:tab/>
            </w:r>
            <w:r>
              <w:rPr>
                <w:spacing w:val="-2"/>
              </w:rPr>
              <w:t>телефона</w:t>
            </w:r>
          </w:p>
          <w:p w:rsidR="00401804" w:rsidRDefault="00D02260">
            <w:pPr>
              <w:pStyle w:val="TableParagraph"/>
              <w:spacing w:line="252" w:lineRule="exact"/>
              <w:ind w:left="105"/>
            </w:pPr>
            <w:r>
              <w:rPr>
                <w:spacing w:val="-4"/>
              </w:rPr>
              <w:t>&lt;14&gt;</w:t>
            </w:r>
          </w:p>
        </w:tc>
        <w:tc>
          <w:tcPr>
            <w:tcW w:w="2044" w:type="dxa"/>
            <w:vMerge w:val="restart"/>
          </w:tcPr>
          <w:p w:rsidR="00401804" w:rsidRDefault="00D02260">
            <w:pPr>
              <w:pStyle w:val="TableParagraph"/>
              <w:ind w:left="104"/>
            </w:pPr>
            <w:r>
              <w:t>Адрес</w:t>
            </w:r>
            <w:r w:rsidR="005046A4">
              <w:t xml:space="preserve"> </w:t>
            </w:r>
            <w:r>
              <w:t>электронной почты &lt;15&gt;</w:t>
            </w:r>
          </w:p>
        </w:tc>
      </w:tr>
      <w:tr w:rsidR="00401804">
        <w:trPr>
          <w:trHeight w:val="1266"/>
        </w:trPr>
        <w:tc>
          <w:tcPr>
            <w:tcW w:w="2600" w:type="dxa"/>
          </w:tcPr>
          <w:p w:rsidR="00401804" w:rsidRDefault="00D02260">
            <w:pPr>
              <w:pStyle w:val="TableParagraph"/>
              <w:tabs>
                <w:tab w:val="left" w:pos="1965"/>
              </w:tabs>
              <w:ind w:left="107" w:right="95"/>
            </w:pPr>
            <w:r>
              <w:t>Наличие</w:t>
            </w:r>
            <w:r w:rsidR="005046A4">
              <w:t xml:space="preserve"> </w:t>
            </w:r>
            <w:r>
              <w:t>права</w:t>
            </w:r>
            <w:r w:rsidR="005046A4">
              <w:t xml:space="preserve"> </w:t>
            </w:r>
            <w:r>
              <w:t xml:space="preserve">аренды </w:t>
            </w:r>
            <w:r>
              <w:rPr>
                <w:spacing w:val="-5"/>
              </w:rPr>
              <w:t>или</w:t>
            </w:r>
            <w:r>
              <w:tab/>
            </w:r>
            <w:r>
              <w:rPr>
                <w:spacing w:val="-4"/>
              </w:rPr>
              <w:t>права</w:t>
            </w:r>
          </w:p>
          <w:p w:rsidR="00401804" w:rsidRDefault="00D0226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безвозмездного</w:t>
            </w:r>
          </w:p>
          <w:p w:rsidR="00401804" w:rsidRDefault="00D02260">
            <w:pPr>
              <w:pStyle w:val="TableParagraph"/>
              <w:tabs>
                <w:tab w:val="left" w:pos="2274"/>
              </w:tabs>
              <w:spacing w:line="252" w:lineRule="exact"/>
              <w:ind w:left="107" w:right="97"/>
            </w:pPr>
            <w:r>
              <w:rPr>
                <w:spacing w:val="-2"/>
              </w:rPr>
              <w:t>пользования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имущество&lt;10&gt;</w:t>
            </w:r>
          </w:p>
        </w:tc>
        <w:tc>
          <w:tcPr>
            <w:tcW w:w="2612" w:type="dxa"/>
          </w:tcPr>
          <w:p w:rsidR="00401804" w:rsidRDefault="00D02260">
            <w:pPr>
              <w:pStyle w:val="TableParagraph"/>
              <w:ind w:left="107" w:right="95"/>
              <w:jc w:val="both"/>
            </w:pPr>
            <w:r>
              <w:t xml:space="preserve">Дата окончания срока действия договора (при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401804" w:rsidRDefault="00401804">
            <w:pPr>
              <w:rPr>
                <w:sz w:val="2"/>
                <w:szCs w:val="2"/>
              </w:rPr>
            </w:pPr>
          </w:p>
        </w:tc>
      </w:tr>
      <w:tr w:rsidR="00401804">
        <w:trPr>
          <w:trHeight w:val="251"/>
        </w:trPr>
        <w:tc>
          <w:tcPr>
            <w:tcW w:w="2600" w:type="dxa"/>
          </w:tcPr>
          <w:p w:rsidR="00401804" w:rsidRDefault="00D02260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2612" w:type="dxa"/>
          </w:tcPr>
          <w:p w:rsidR="00401804" w:rsidRDefault="00D02260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772" w:type="dxa"/>
          </w:tcPr>
          <w:p w:rsidR="00401804" w:rsidRDefault="00D02260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743" w:type="dxa"/>
          </w:tcPr>
          <w:p w:rsidR="00401804" w:rsidRDefault="00D02260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068" w:type="dxa"/>
          </w:tcPr>
          <w:p w:rsidR="00401804" w:rsidRDefault="00D02260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878" w:type="dxa"/>
          </w:tcPr>
          <w:p w:rsidR="00401804" w:rsidRDefault="00D02260">
            <w:pPr>
              <w:pStyle w:val="TableParagraph"/>
              <w:spacing w:line="232" w:lineRule="exact"/>
              <w:ind w:left="3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044" w:type="dxa"/>
          </w:tcPr>
          <w:p w:rsidR="00401804" w:rsidRDefault="00D02260">
            <w:pPr>
              <w:pStyle w:val="TableParagraph"/>
              <w:spacing w:line="232" w:lineRule="exact"/>
              <w:ind w:right="1"/>
              <w:jc w:val="center"/>
            </w:pPr>
            <w:r>
              <w:rPr>
                <w:spacing w:val="-5"/>
              </w:rPr>
              <w:t>23</w:t>
            </w:r>
          </w:p>
        </w:tc>
      </w:tr>
      <w:tr w:rsidR="00401804">
        <w:trPr>
          <w:trHeight w:val="276"/>
        </w:trPr>
        <w:tc>
          <w:tcPr>
            <w:tcW w:w="2600" w:type="dxa"/>
          </w:tcPr>
          <w:p w:rsidR="00401804" w:rsidRDefault="001C4C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612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  <w:tc>
          <w:tcPr>
            <w:tcW w:w="2044" w:type="dxa"/>
          </w:tcPr>
          <w:p w:rsidR="00401804" w:rsidRDefault="00401804">
            <w:pPr>
              <w:pStyle w:val="TableParagraph"/>
              <w:rPr>
                <w:sz w:val="20"/>
              </w:rPr>
            </w:pPr>
          </w:p>
        </w:tc>
      </w:tr>
    </w:tbl>
    <w:p w:rsidR="00401804" w:rsidRDefault="00401804">
      <w:pPr>
        <w:rPr>
          <w:sz w:val="20"/>
        </w:rPr>
        <w:sectPr w:rsidR="00401804">
          <w:type w:val="continuous"/>
          <w:pgSz w:w="16840" w:h="11910" w:orient="landscape"/>
          <w:pgMar w:top="1040" w:right="660" w:bottom="280" w:left="1200" w:header="720" w:footer="720" w:gutter="0"/>
          <w:cols w:space="720"/>
        </w:sectPr>
      </w:pPr>
    </w:p>
    <w:p w:rsidR="00401804" w:rsidRDefault="00401804" w:rsidP="00D85B1C">
      <w:pPr>
        <w:ind w:right="143"/>
        <w:jc w:val="right"/>
        <w:rPr>
          <w:sz w:val="20"/>
        </w:rPr>
      </w:pPr>
    </w:p>
    <w:p w:rsidR="00E631C4" w:rsidRDefault="00E631C4" w:rsidP="00D85B1C">
      <w:pPr>
        <w:ind w:right="143"/>
        <w:jc w:val="right"/>
        <w:rPr>
          <w:sz w:val="20"/>
        </w:rPr>
      </w:pPr>
    </w:p>
    <w:sectPr w:rsidR="00E631C4" w:rsidSect="00401804">
      <w:pgSz w:w="11920" w:h="16850"/>
      <w:pgMar w:top="780" w:right="5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5931"/>
    <w:multiLevelType w:val="hybridMultilevel"/>
    <w:tmpl w:val="6D8E7FD2"/>
    <w:lvl w:ilvl="0" w:tplc="00566334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8F6E8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2" w:tplc="D26C39BA">
      <w:numFmt w:val="bullet"/>
      <w:lvlText w:val="•"/>
      <w:lvlJc w:val="left"/>
      <w:pPr>
        <w:ind w:left="2153" w:hanging="180"/>
      </w:pPr>
      <w:rPr>
        <w:rFonts w:hint="default"/>
        <w:lang w:val="ru-RU" w:eastAsia="en-US" w:bidi="ar-SA"/>
      </w:rPr>
    </w:lvl>
    <w:lvl w:ilvl="3" w:tplc="EF44C0B6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8092C446">
      <w:numFmt w:val="bullet"/>
      <w:lvlText w:val="•"/>
      <w:lvlJc w:val="left"/>
      <w:pPr>
        <w:ind w:left="4186" w:hanging="180"/>
      </w:pPr>
      <w:rPr>
        <w:rFonts w:hint="default"/>
        <w:lang w:val="ru-RU" w:eastAsia="en-US" w:bidi="ar-SA"/>
      </w:rPr>
    </w:lvl>
    <w:lvl w:ilvl="5" w:tplc="5034755A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6B065068">
      <w:numFmt w:val="bullet"/>
      <w:lvlText w:val="•"/>
      <w:lvlJc w:val="left"/>
      <w:pPr>
        <w:ind w:left="6219" w:hanging="180"/>
      </w:pPr>
      <w:rPr>
        <w:rFonts w:hint="default"/>
        <w:lang w:val="ru-RU" w:eastAsia="en-US" w:bidi="ar-SA"/>
      </w:rPr>
    </w:lvl>
    <w:lvl w:ilvl="7" w:tplc="0CC08D0E">
      <w:numFmt w:val="bullet"/>
      <w:lvlText w:val="•"/>
      <w:lvlJc w:val="left"/>
      <w:pPr>
        <w:ind w:left="7236" w:hanging="180"/>
      </w:pPr>
      <w:rPr>
        <w:rFonts w:hint="default"/>
        <w:lang w:val="ru-RU" w:eastAsia="en-US" w:bidi="ar-SA"/>
      </w:rPr>
    </w:lvl>
    <w:lvl w:ilvl="8" w:tplc="D9E8256A">
      <w:numFmt w:val="bullet"/>
      <w:lvlText w:val="•"/>
      <w:lvlJc w:val="left"/>
      <w:pPr>
        <w:ind w:left="8253" w:hanging="180"/>
      </w:pPr>
      <w:rPr>
        <w:rFonts w:hint="default"/>
        <w:lang w:val="ru-RU" w:eastAsia="en-US" w:bidi="ar-SA"/>
      </w:rPr>
    </w:lvl>
  </w:abstractNum>
  <w:abstractNum w:abstractNumId="1">
    <w:nsid w:val="4F07724C"/>
    <w:multiLevelType w:val="hybridMultilevel"/>
    <w:tmpl w:val="EE1AF576"/>
    <w:lvl w:ilvl="0" w:tplc="66AEAAD8">
      <w:start w:val="1"/>
      <w:numFmt w:val="decimal"/>
      <w:lvlText w:val="%1."/>
      <w:lvlJc w:val="left"/>
      <w:pPr>
        <w:ind w:left="426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4E5BC2">
      <w:numFmt w:val="none"/>
      <w:lvlText w:val=""/>
      <w:lvlJc w:val="left"/>
      <w:pPr>
        <w:tabs>
          <w:tab w:val="num" w:pos="360"/>
        </w:tabs>
      </w:pPr>
    </w:lvl>
    <w:lvl w:ilvl="2" w:tplc="9AAE7580">
      <w:numFmt w:val="none"/>
      <w:lvlText w:val=""/>
      <w:lvlJc w:val="left"/>
      <w:pPr>
        <w:tabs>
          <w:tab w:val="num" w:pos="360"/>
        </w:tabs>
      </w:pPr>
    </w:lvl>
    <w:lvl w:ilvl="3" w:tplc="14067B8C">
      <w:start w:val="1"/>
      <w:numFmt w:val="decimal"/>
      <w:lvlText w:val="%4."/>
      <w:lvlJc w:val="left"/>
      <w:pPr>
        <w:ind w:left="11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1A4AD812">
      <w:numFmt w:val="bullet"/>
      <w:lvlText w:val="•"/>
      <w:lvlJc w:val="left"/>
      <w:pPr>
        <w:ind w:left="5742" w:hanging="312"/>
      </w:pPr>
      <w:rPr>
        <w:rFonts w:hint="default"/>
        <w:lang w:val="ru-RU" w:eastAsia="en-US" w:bidi="ar-SA"/>
      </w:rPr>
    </w:lvl>
    <w:lvl w:ilvl="5" w:tplc="B84822B2">
      <w:numFmt w:val="bullet"/>
      <w:lvlText w:val="•"/>
      <w:lvlJc w:val="left"/>
      <w:pPr>
        <w:ind w:left="6484" w:hanging="312"/>
      </w:pPr>
      <w:rPr>
        <w:rFonts w:hint="default"/>
        <w:lang w:val="ru-RU" w:eastAsia="en-US" w:bidi="ar-SA"/>
      </w:rPr>
    </w:lvl>
    <w:lvl w:ilvl="6" w:tplc="7DDA8CAC">
      <w:numFmt w:val="bullet"/>
      <w:lvlText w:val="•"/>
      <w:lvlJc w:val="left"/>
      <w:pPr>
        <w:ind w:left="7225" w:hanging="312"/>
      </w:pPr>
      <w:rPr>
        <w:rFonts w:hint="default"/>
        <w:lang w:val="ru-RU" w:eastAsia="en-US" w:bidi="ar-SA"/>
      </w:rPr>
    </w:lvl>
    <w:lvl w:ilvl="7" w:tplc="49F2390E">
      <w:numFmt w:val="bullet"/>
      <w:lvlText w:val="•"/>
      <w:lvlJc w:val="left"/>
      <w:pPr>
        <w:ind w:left="7967" w:hanging="312"/>
      </w:pPr>
      <w:rPr>
        <w:rFonts w:hint="default"/>
        <w:lang w:val="ru-RU" w:eastAsia="en-US" w:bidi="ar-SA"/>
      </w:rPr>
    </w:lvl>
    <w:lvl w:ilvl="8" w:tplc="29CAA184">
      <w:numFmt w:val="bullet"/>
      <w:lvlText w:val="•"/>
      <w:lvlJc w:val="left"/>
      <w:pPr>
        <w:ind w:left="8708" w:hanging="312"/>
      </w:pPr>
      <w:rPr>
        <w:rFonts w:hint="default"/>
        <w:lang w:val="ru-RU" w:eastAsia="en-US" w:bidi="ar-SA"/>
      </w:rPr>
    </w:lvl>
  </w:abstractNum>
  <w:abstractNum w:abstractNumId="2">
    <w:nsid w:val="792554D3"/>
    <w:multiLevelType w:val="hybridMultilevel"/>
    <w:tmpl w:val="CC5429CA"/>
    <w:lvl w:ilvl="0" w:tplc="86423BEE">
      <w:start w:val="1"/>
      <w:numFmt w:val="decimal"/>
      <w:lvlText w:val="%1."/>
      <w:lvlJc w:val="left"/>
      <w:pPr>
        <w:ind w:left="9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A661A8">
      <w:numFmt w:val="none"/>
      <w:lvlText w:val=""/>
      <w:lvlJc w:val="left"/>
      <w:pPr>
        <w:tabs>
          <w:tab w:val="num" w:pos="360"/>
        </w:tabs>
      </w:pPr>
    </w:lvl>
    <w:lvl w:ilvl="2" w:tplc="F23460D2">
      <w:numFmt w:val="bullet"/>
      <w:lvlText w:val="•"/>
      <w:lvlJc w:val="left"/>
      <w:pPr>
        <w:ind w:left="1960" w:hanging="468"/>
      </w:pPr>
      <w:rPr>
        <w:rFonts w:hint="default"/>
        <w:lang w:val="ru-RU" w:eastAsia="en-US" w:bidi="ar-SA"/>
      </w:rPr>
    </w:lvl>
    <w:lvl w:ilvl="3" w:tplc="B53C6A1C">
      <w:numFmt w:val="bullet"/>
      <w:lvlText w:val="•"/>
      <w:lvlJc w:val="left"/>
      <w:pPr>
        <w:ind w:left="3001" w:hanging="468"/>
      </w:pPr>
      <w:rPr>
        <w:rFonts w:hint="default"/>
        <w:lang w:val="ru-RU" w:eastAsia="en-US" w:bidi="ar-SA"/>
      </w:rPr>
    </w:lvl>
    <w:lvl w:ilvl="4" w:tplc="3CECAE26">
      <w:numFmt w:val="bullet"/>
      <w:lvlText w:val="•"/>
      <w:lvlJc w:val="left"/>
      <w:pPr>
        <w:ind w:left="4042" w:hanging="468"/>
      </w:pPr>
      <w:rPr>
        <w:rFonts w:hint="default"/>
        <w:lang w:val="ru-RU" w:eastAsia="en-US" w:bidi="ar-SA"/>
      </w:rPr>
    </w:lvl>
    <w:lvl w:ilvl="5" w:tplc="6E342186">
      <w:numFmt w:val="bullet"/>
      <w:lvlText w:val="•"/>
      <w:lvlJc w:val="left"/>
      <w:pPr>
        <w:ind w:left="5082" w:hanging="468"/>
      </w:pPr>
      <w:rPr>
        <w:rFonts w:hint="default"/>
        <w:lang w:val="ru-RU" w:eastAsia="en-US" w:bidi="ar-SA"/>
      </w:rPr>
    </w:lvl>
    <w:lvl w:ilvl="6" w:tplc="9E2C9220">
      <w:numFmt w:val="bullet"/>
      <w:lvlText w:val="•"/>
      <w:lvlJc w:val="left"/>
      <w:pPr>
        <w:ind w:left="6123" w:hanging="468"/>
      </w:pPr>
      <w:rPr>
        <w:rFonts w:hint="default"/>
        <w:lang w:val="ru-RU" w:eastAsia="en-US" w:bidi="ar-SA"/>
      </w:rPr>
    </w:lvl>
    <w:lvl w:ilvl="7" w:tplc="7A489AC4">
      <w:numFmt w:val="bullet"/>
      <w:lvlText w:val="•"/>
      <w:lvlJc w:val="left"/>
      <w:pPr>
        <w:ind w:left="7164" w:hanging="468"/>
      </w:pPr>
      <w:rPr>
        <w:rFonts w:hint="default"/>
        <w:lang w:val="ru-RU" w:eastAsia="en-US" w:bidi="ar-SA"/>
      </w:rPr>
    </w:lvl>
    <w:lvl w:ilvl="8" w:tplc="E13657A6">
      <w:numFmt w:val="bullet"/>
      <w:lvlText w:val="•"/>
      <w:lvlJc w:val="left"/>
      <w:pPr>
        <w:ind w:left="8204" w:hanging="468"/>
      </w:pPr>
      <w:rPr>
        <w:rFonts w:hint="default"/>
        <w:lang w:val="ru-RU" w:eastAsia="en-US" w:bidi="ar-SA"/>
      </w:rPr>
    </w:lvl>
  </w:abstractNum>
  <w:abstractNum w:abstractNumId="3">
    <w:nsid w:val="7BEA14B8"/>
    <w:multiLevelType w:val="hybridMultilevel"/>
    <w:tmpl w:val="37D693D2"/>
    <w:lvl w:ilvl="0" w:tplc="51802D36">
      <w:numFmt w:val="bullet"/>
      <w:lvlText w:val="-"/>
      <w:lvlJc w:val="left"/>
      <w:pPr>
        <w:ind w:left="1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CC12C4">
      <w:numFmt w:val="bullet"/>
      <w:lvlText w:val="•"/>
      <w:lvlJc w:val="left"/>
      <w:pPr>
        <w:ind w:left="1136" w:hanging="180"/>
      </w:pPr>
      <w:rPr>
        <w:rFonts w:hint="default"/>
        <w:lang w:val="ru-RU" w:eastAsia="en-US" w:bidi="ar-SA"/>
      </w:rPr>
    </w:lvl>
    <w:lvl w:ilvl="2" w:tplc="4FBE8906">
      <w:numFmt w:val="bullet"/>
      <w:lvlText w:val="•"/>
      <w:lvlJc w:val="left"/>
      <w:pPr>
        <w:ind w:left="2153" w:hanging="180"/>
      </w:pPr>
      <w:rPr>
        <w:rFonts w:hint="default"/>
        <w:lang w:val="ru-RU" w:eastAsia="en-US" w:bidi="ar-SA"/>
      </w:rPr>
    </w:lvl>
    <w:lvl w:ilvl="3" w:tplc="331E9576">
      <w:numFmt w:val="bullet"/>
      <w:lvlText w:val="•"/>
      <w:lvlJc w:val="left"/>
      <w:pPr>
        <w:ind w:left="3169" w:hanging="180"/>
      </w:pPr>
      <w:rPr>
        <w:rFonts w:hint="default"/>
        <w:lang w:val="ru-RU" w:eastAsia="en-US" w:bidi="ar-SA"/>
      </w:rPr>
    </w:lvl>
    <w:lvl w:ilvl="4" w:tplc="5678D3C4">
      <w:numFmt w:val="bullet"/>
      <w:lvlText w:val="•"/>
      <w:lvlJc w:val="left"/>
      <w:pPr>
        <w:ind w:left="4186" w:hanging="180"/>
      </w:pPr>
      <w:rPr>
        <w:rFonts w:hint="default"/>
        <w:lang w:val="ru-RU" w:eastAsia="en-US" w:bidi="ar-SA"/>
      </w:rPr>
    </w:lvl>
    <w:lvl w:ilvl="5" w:tplc="BF2C7F52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128A89C8">
      <w:numFmt w:val="bullet"/>
      <w:lvlText w:val="•"/>
      <w:lvlJc w:val="left"/>
      <w:pPr>
        <w:ind w:left="6219" w:hanging="180"/>
      </w:pPr>
      <w:rPr>
        <w:rFonts w:hint="default"/>
        <w:lang w:val="ru-RU" w:eastAsia="en-US" w:bidi="ar-SA"/>
      </w:rPr>
    </w:lvl>
    <w:lvl w:ilvl="7" w:tplc="57083580">
      <w:numFmt w:val="bullet"/>
      <w:lvlText w:val="•"/>
      <w:lvlJc w:val="left"/>
      <w:pPr>
        <w:ind w:left="7236" w:hanging="180"/>
      </w:pPr>
      <w:rPr>
        <w:rFonts w:hint="default"/>
        <w:lang w:val="ru-RU" w:eastAsia="en-US" w:bidi="ar-SA"/>
      </w:rPr>
    </w:lvl>
    <w:lvl w:ilvl="8" w:tplc="CE065D8A">
      <w:numFmt w:val="bullet"/>
      <w:lvlText w:val="•"/>
      <w:lvlJc w:val="left"/>
      <w:pPr>
        <w:ind w:left="8253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1804"/>
    <w:rsid w:val="000035EA"/>
    <w:rsid w:val="00095F62"/>
    <w:rsid w:val="000C01DE"/>
    <w:rsid w:val="000C0250"/>
    <w:rsid w:val="000C59D5"/>
    <w:rsid w:val="00154101"/>
    <w:rsid w:val="00172CF5"/>
    <w:rsid w:val="001C4CAA"/>
    <w:rsid w:val="00260AB5"/>
    <w:rsid w:val="002A6883"/>
    <w:rsid w:val="00302D81"/>
    <w:rsid w:val="00307211"/>
    <w:rsid w:val="00310460"/>
    <w:rsid w:val="0035452F"/>
    <w:rsid w:val="00360BE3"/>
    <w:rsid w:val="003C7810"/>
    <w:rsid w:val="003D6A46"/>
    <w:rsid w:val="003E0136"/>
    <w:rsid w:val="00401804"/>
    <w:rsid w:val="00492F67"/>
    <w:rsid w:val="004B3B7E"/>
    <w:rsid w:val="004C1C73"/>
    <w:rsid w:val="005046A4"/>
    <w:rsid w:val="00525DBF"/>
    <w:rsid w:val="005D1253"/>
    <w:rsid w:val="00603F89"/>
    <w:rsid w:val="00652D3B"/>
    <w:rsid w:val="00662547"/>
    <w:rsid w:val="00675039"/>
    <w:rsid w:val="006973D1"/>
    <w:rsid w:val="006F2053"/>
    <w:rsid w:val="00702035"/>
    <w:rsid w:val="007233C8"/>
    <w:rsid w:val="0077334F"/>
    <w:rsid w:val="007D205C"/>
    <w:rsid w:val="007D21BE"/>
    <w:rsid w:val="007E45EF"/>
    <w:rsid w:val="00810076"/>
    <w:rsid w:val="00816E53"/>
    <w:rsid w:val="009225B3"/>
    <w:rsid w:val="00923396"/>
    <w:rsid w:val="0094161B"/>
    <w:rsid w:val="009B3881"/>
    <w:rsid w:val="009C2F62"/>
    <w:rsid w:val="009C3837"/>
    <w:rsid w:val="00A77819"/>
    <w:rsid w:val="00AB44E7"/>
    <w:rsid w:val="00B17602"/>
    <w:rsid w:val="00B83982"/>
    <w:rsid w:val="00B841D0"/>
    <w:rsid w:val="00BB2C5C"/>
    <w:rsid w:val="00BC0C6C"/>
    <w:rsid w:val="00BC1225"/>
    <w:rsid w:val="00BD2DAE"/>
    <w:rsid w:val="00BF0DBB"/>
    <w:rsid w:val="00C2383F"/>
    <w:rsid w:val="00C92296"/>
    <w:rsid w:val="00CB7B05"/>
    <w:rsid w:val="00D02260"/>
    <w:rsid w:val="00D063B0"/>
    <w:rsid w:val="00D85B1C"/>
    <w:rsid w:val="00E05601"/>
    <w:rsid w:val="00E448E8"/>
    <w:rsid w:val="00E61145"/>
    <w:rsid w:val="00E630FA"/>
    <w:rsid w:val="00E631C4"/>
    <w:rsid w:val="00F13507"/>
    <w:rsid w:val="00F16FA9"/>
    <w:rsid w:val="00F937F2"/>
    <w:rsid w:val="00FB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8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804"/>
    <w:pPr>
      <w:ind w:left="11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01804"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01804"/>
  </w:style>
  <w:style w:type="paragraph" w:styleId="a5">
    <w:name w:val="No Spacing"/>
    <w:uiPriority w:val="1"/>
    <w:qFormat/>
    <w:rsid w:val="009C3837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Компютер</cp:lastModifiedBy>
  <cp:revision>68</cp:revision>
  <dcterms:created xsi:type="dcterms:W3CDTF">2024-01-16T13:25:00Z</dcterms:created>
  <dcterms:modified xsi:type="dcterms:W3CDTF">2024-04-23T05:20:00Z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Office Word 2007</vt:lpwstr>
  </property>
</Properties>
</file>